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B1DF3" w14:textId="07E20383" w:rsidR="005E2832" w:rsidRDefault="005318F9" w:rsidP="003C32F8">
      <w:pPr>
        <w:spacing w:line="276" w:lineRule="auto"/>
        <w:jc w:val="lowKashida"/>
        <w:rPr>
          <w:rFonts w:cs="B Titr"/>
          <w:rtl/>
          <w:lang w:bidi="fa-IR"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 xml:space="preserve">پیوست شماره </w:t>
      </w:r>
      <w:r w:rsidR="003C32F8">
        <w:rPr>
          <w:rFonts w:ascii="IranNastaliq" w:hAnsi="IranNastaliq" w:cs="B Titr" w:hint="cs"/>
          <w:color w:val="000000" w:themeColor="text1"/>
          <w:sz w:val="24"/>
          <w:szCs w:val="24"/>
          <w:rtl/>
        </w:rPr>
        <w:t>6</w:t>
      </w: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 پیمانکاربرای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شهرستان</w:t>
      </w:r>
      <w:r w:rsidR="00CC61E2">
        <w:rPr>
          <w:rFonts w:cs="B Titr" w:hint="cs"/>
          <w:rtl/>
          <w:lang w:bidi="fa-IR"/>
        </w:rPr>
        <w:t xml:space="preserve">) </w:t>
      </w:r>
      <w:r w:rsidR="00CC61E2" w:rsidRPr="004F0BEC">
        <w:rPr>
          <w:rFonts w:cs="B Titr" w:hint="cs"/>
          <w:rtl/>
          <w:lang w:bidi="fa-IR"/>
        </w:rPr>
        <w:t xml:space="preserve">در حوزه شهرستان </w:t>
      </w:r>
      <w:r w:rsidR="00F91363">
        <w:rPr>
          <w:rFonts w:cs="B Titr" w:hint="cs"/>
          <w:rtl/>
          <w:lang w:bidi="fa-IR"/>
        </w:rPr>
        <w:t>تاکستان</w:t>
      </w:r>
      <w:r w:rsidR="00CC61E2" w:rsidRPr="004F0BEC">
        <w:rPr>
          <w:rFonts w:cs="B Titr" w:hint="cs"/>
          <w:rtl/>
          <w:lang w:bidi="fa-IR"/>
        </w:rPr>
        <w:t>( شامل  روستاهای تحت پوشش و روستاها که در طول پیمان تحت پوشش قرار میگیرند</w:t>
      </w:r>
      <w:r w:rsidR="00CC61E2">
        <w:rPr>
          <w:rFonts w:cs="B Titr" w:hint="cs"/>
          <w:rtl/>
          <w:lang w:bidi="fa-IR"/>
        </w:rPr>
        <w:t>)</w:t>
      </w:r>
    </w:p>
    <w:p w14:paraId="3338EB3D" w14:textId="77777777" w:rsidR="005318F9" w:rsidRPr="004B71CF" w:rsidRDefault="005318F9" w:rsidP="005E2832">
      <w:pPr>
        <w:rPr>
          <w:rFonts w:cs="B Nazanin"/>
          <w:color w:val="000000" w:themeColor="text1"/>
          <w:rtl/>
        </w:rPr>
      </w:pP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14:paraId="55257F04" w14:textId="61684FBB" w:rsidR="005318F9" w:rsidRPr="004B71CF" w:rsidRDefault="00BD2318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>
        <w:rPr>
          <w:rFonts w:cs="B Titr" w:hint="cs"/>
          <w:color w:val="000000" w:themeColor="text1"/>
          <w:sz w:val="24"/>
          <w:szCs w:val="24"/>
          <w:rtl/>
        </w:rPr>
        <w:t>توجه : نیروها و محل های معرفی شده حسب آخرین تغییرات لازم می باشد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. بنابراین هرگونه 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جابجایی 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و تغییر در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محل خدمت نیروهای معرفی شده با هماهنگی امور شهرستان و معاونت بهره برداری آب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،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قابل اجراست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 و پیمانکار ملزم به اجرای ابلاغیه ها می باشد.</w:t>
      </w:r>
    </w:p>
    <w:p w14:paraId="1A8690FA" w14:textId="77777777" w:rsidR="00573A73" w:rsidRPr="004B71CF" w:rsidRDefault="00573A73" w:rsidP="003C32F8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 xml:space="preserve">جدول </w:t>
      </w:r>
      <w:r w:rsidR="003C32F8">
        <w:rPr>
          <w:rFonts w:cs="B Nazanin" w:hint="cs"/>
          <w:color w:val="000000" w:themeColor="text1"/>
          <w:rtl/>
        </w:rPr>
        <w:t xml:space="preserve">6 </w:t>
      </w:r>
      <w:r w:rsidR="006135B4">
        <w:rPr>
          <w:rFonts w:cs="B Nazanin" w:hint="cs"/>
          <w:color w:val="000000" w:themeColor="text1"/>
          <w:rtl/>
        </w:rPr>
        <w:t xml:space="preserve">-2 - </w:t>
      </w:r>
      <w:r w:rsidRPr="004B71CF">
        <w:rPr>
          <w:rFonts w:cs="B Nazanin" w:hint="cs"/>
          <w:color w:val="000000" w:themeColor="text1"/>
          <w:rtl/>
        </w:rPr>
        <w:t xml:space="preserve"> نیروی انسانی حوزه روستایی</w:t>
      </w:r>
    </w:p>
    <w:tbl>
      <w:tblPr>
        <w:bidiVisual/>
        <w:tblW w:w="8539" w:type="dxa"/>
        <w:tblInd w:w="113" w:type="dxa"/>
        <w:tblLook w:val="04A0" w:firstRow="1" w:lastRow="0" w:firstColumn="1" w:lastColumn="0" w:noHBand="0" w:noVBand="1"/>
      </w:tblPr>
      <w:tblGrid>
        <w:gridCol w:w="579"/>
        <w:gridCol w:w="2780"/>
        <w:gridCol w:w="1480"/>
        <w:gridCol w:w="3700"/>
      </w:tblGrid>
      <w:tr w:rsidR="00EF0DDA" w:rsidRPr="00EF0DDA" w14:paraId="5FF19E14" w14:textId="77777777" w:rsidTr="00935FC3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761A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ردیف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8E87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عنوان شغلی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84AA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تعداد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73BC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توضیحات</w:t>
            </w:r>
          </w:p>
        </w:tc>
      </w:tr>
      <w:tr w:rsidR="00EF0DDA" w:rsidRPr="00EF0DDA" w14:paraId="78CA7129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4A5A9A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B104" w14:textId="65FB54A4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آبداران بیمه ای</w:t>
            </w:r>
            <w:r w:rsidR="00F91363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حسب مسیر ها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D5F2" w14:textId="52C635D3" w:rsidR="00EF0DDA" w:rsidRPr="00EF0DDA" w:rsidRDefault="00F91363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9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898A" w14:textId="1B2D49EA" w:rsidR="00EF0DDA" w:rsidRPr="00EF0DDA" w:rsidRDefault="00F91363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  <w:r w:rsidR="00EF0DDA"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</w:tr>
      <w:tr w:rsidR="00EF0DDA" w:rsidRPr="00EF0DDA" w14:paraId="74E84E59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641FD1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5A62" w14:textId="44F083FB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آبداران</w:t>
            </w:r>
            <w:r w:rsidR="00F91363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بیمه ای مجتمع ها </w:t>
            </w: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پیمانکاری - قراردادی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4A0D" w14:textId="6A38BB3A" w:rsidR="00EF0DDA" w:rsidRPr="00EF0DDA" w:rsidRDefault="00F91363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5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B682" w14:textId="775F18CB" w:rsidR="00EF0DDA" w:rsidRPr="00EF0DDA" w:rsidRDefault="00F91363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935FC3" w:rsidRPr="00EF0DDA" w14:paraId="5CF5CDB6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3FC0BC2" w14:textId="77777777" w:rsidR="00935FC3" w:rsidRPr="00EF0DDA" w:rsidRDefault="00935FC3" w:rsidP="00935FC3">
            <w:pPr>
              <w:bidi w:val="0"/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C0F5C" w14:textId="54C6C18E" w:rsidR="00935FC3" w:rsidRPr="00EF0DDA" w:rsidRDefault="00935FC3" w:rsidP="00935FC3">
            <w:pPr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آبداران تک روستایی تک مجموعه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5F5E5" w14:textId="67FC362E" w:rsidR="00935FC3" w:rsidRDefault="00935FC3" w:rsidP="00935FC3">
            <w:pPr>
              <w:bidi w:val="0"/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711E1" w14:textId="17544137" w:rsidR="00935FC3" w:rsidRDefault="00935FC3" w:rsidP="00935FC3">
            <w:pPr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3F4E8D" w:rsidRPr="00EF0DDA" w14:paraId="3FE0E796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12A438" w14:textId="77777777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C3CC" w14:textId="77777777" w:rsidR="003F4E8D" w:rsidRPr="00EF0DDA" w:rsidRDefault="003F4E8D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مامورفنی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3F95" w14:textId="66366B25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DBC4" w14:textId="04429E02" w:rsidR="003F4E8D" w:rsidRPr="00EF0DDA" w:rsidRDefault="003F4E8D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3F4E8D" w:rsidRPr="00EF0DDA" w14:paraId="660342CC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14939" w14:textId="77777777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E07B" w14:textId="77777777" w:rsidR="003F4E8D" w:rsidRPr="00EF0DDA" w:rsidRDefault="003F4E8D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کارگر اتفاقات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A12F" w14:textId="7BEEA12D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3B07" w14:textId="464E843A" w:rsidR="003F4E8D" w:rsidRPr="00EF0DDA" w:rsidRDefault="003F4E8D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3F4E8D" w:rsidRPr="00EF0DDA" w14:paraId="08B127F0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268259" w14:textId="77777777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5BF0" w14:textId="76D40039" w:rsidR="003F4E8D" w:rsidRPr="00EF0DDA" w:rsidRDefault="0008693E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مسئول جی آی اس و سامانه سپتا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C43B" w14:textId="4B8BF11C" w:rsidR="003F4E8D" w:rsidRPr="00EF0DDA" w:rsidRDefault="003F4E8D" w:rsidP="003F4E8D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1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CE31" w14:textId="4A03348D" w:rsidR="003F4E8D" w:rsidRPr="00EF0DDA" w:rsidRDefault="003F4E8D" w:rsidP="003F4E8D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3F4E8D" w:rsidRPr="00EF0DDA" w14:paraId="6CF19B4F" w14:textId="77777777" w:rsidTr="00935FC3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9834370" w14:textId="77777777" w:rsidR="003F4E8D" w:rsidRPr="00EF0DDA" w:rsidRDefault="003F4E8D" w:rsidP="003F4E8D">
            <w:pPr>
              <w:bidi w:val="0"/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EF0AF" w14:textId="5E798221" w:rsidR="003F4E8D" w:rsidRDefault="003F4E8D" w:rsidP="003F4E8D">
            <w:pPr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سرپرست کارگاه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50F9" w14:textId="76820AC5" w:rsidR="003F4E8D" w:rsidRDefault="003F4E8D" w:rsidP="003F4E8D">
            <w:pPr>
              <w:bidi w:val="0"/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1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53C5" w14:textId="7803E43B" w:rsidR="003F4E8D" w:rsidRPr="00EF0DDA" w:rsidRDefault="003F4E8D" w:rsidP="003F4E8D">
            <w:pPr>
              <w:jc w:val="center"/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بیمه کامل</w:t>
            </w:r>
          </w:p>
        </w:tc>
      </w:tr>
      <w:tr w:rsidR="00935FC3" w:rsidRPr="00EF0DDA" w14:paraId="42391FB3" w14:textId="77777777" w:rsidTr="00935FC3">
        <w:trPr>
          <w:trHeight w:val="390"/>
        </w:trPr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5D884" w14:textId="77777777" w:rsidR="00935FC3" w:rsidRPr="00EF0DDA" w:rsidRDefault="00935FC3" w:rsidP="00935FC3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مجموع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077B" w14:textId="324994C6" w:rsidR="00935FC3" w:rsidRDefault="003F4E8D" w:rsidP="00935FC3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22</w:t>
            </w:r>
          </w:p>
          <w:p w14:paraId="6B5FE783" w14:textId="5773BD17" w:rsidR="00935FC3" w:rsidRPr="00EF0DDA" w:rsidRDefault="00935FC3" w:rsidP="00935FC3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8932" w14:textId="77777777" w:rsidR="00935FC3" w:rsidRPr="00EF0DDA" w:rsidRDefault="00935FC3" w:rsidP="00935FC3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481FC62" w14:textId="77777777" w:rsidR="00573A73" w:rsidRDefault="00573A73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29BBF3B9" w14:textId="77777777" w:rsidR="004E7D65" w:rsidRPr="004B71CF" w:rsidRDefault="004E7D65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1970C08D" w14:textId="77777777" w:rsidR="001E12DF" w:rsidRDefault="001E12DF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75F948A0" w14:textId="77777777" w:rsidR="001E12DF" w:rsidRDefault="001E12DF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2A81DBEC" w14:textId="1597A749"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 w:rsidRPr="004B71CF">
        <w:rPr>
          <w:rFonts w:cs="B Titr" w:hint="cs"/>
          <w:color w:val="000000" w:themeColor="text1"/>
          <w:sz w:val="24"/>
          <w:szCs w:val="24"/>
          <w:rtl/>
        </w:rPr>
        <w:t xml:space="preserve">توجه: </w:t>
      </w:r>
    </w:p>
    <w:p w14:paraId="52DEACCC" w14:textId="77777777" w:rsidR="005318F9" w:rsidRPr="004B71CF" w:rsidRDefault="005318F9" w:rsidP="005318F9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لیست فوق حداقل نیروی مورد نیاز که از طرف پیمانکار باید بکار گرفته شود می باشد . در صورت لزوم پیمانکار به منظور اجرای مفاد قرارداد باید نسبت به بکارگیری نیروی اضافی نیز اقدام نماید . این نیروها صرفا مختص اجرای قرارداد می باشند و پیمانکار حق استفاده از آنها در خارج از این قرارداد را ندارد .</w:t>
      </w:r>
    </w:p>
    <w:p w14:paraId="4397F390" w14:textId="459ED829" w:rsidR="005318F9" w:rsidRPr="004B71CF" w:rsidRDefault="005318F9" w:rsidP="005318F9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>تبصره 1: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پیمانکار میتواند به منظور تامین نیروی مورد نیاز در </w:t>
      </w:r>
      <w:r w:rsidR="008266B2">
        <w:rPr>
          <w:rFonts w:cs="B Mitra" w:hint="cs"/>
          <w:color w:val="000000" w:themeColor="text1"/>
          <w:sz w:val="26"/>
          <w:szCs w:val="26"/>
          <w:rtl/>
          <w:lang w:bidi="fa-IR"/>
        </w:rPr>
        <w:t>روستاهای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تابعه این امور نسبت به بکارگیری کلیه نیروهای تحت الامر خود در سطح شهرستان با هماهنگی کارفرما اقدام نماید و محدودیتی در بکارگیری پرسنل در روستاهای مختلف این امور وجود ندارد.</w:t>
      </w:r>
    </w:p>
    <w:p w14:paraId="3767B2E8" w14:textId="7681564A" w:rsidR="00B76815" w:rsidRDefault="00B76815" w:rsidP="00A20BFA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>
        <w:rPr>
          <w:rFonts w:cs="B Mitra" w:hint="cs"/>
          <w:color w:val="000000" w:themeColor="text1"/>
          <w:sz w:val="26"/>
          <w:szCs w:val="26"/>
          <w:rtl/>
          <w:lang w:bidi="fa-IR"/>
        </w:rPr>
        <w:lastRenderedPageBreak/>
        <w:t xml:space="preserve">شایان ذکر است چنانچه پیمانکار بدون هماهنگی کارفرما نیروی انسانی مورد نیاز را تامین ننماید، </w:t>
      </w:r>
      <w:r w:rsidR="005E127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به ازای هر نفر در حوزه روستایی 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آبدار بیمه ای </w:t>
      </w:r>
      <w:r w:rsidR="002C4836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مسیر ها 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ماهانه مبلغ </w:t>
      </w:r>
      <w:r w:rsidR="009A4D9C">
        <w:rPr>
          <w:rFonts w:cs="B Mitra" w:hint="cs"/>
          <w:color w:val="000000" w:themeColor="text1"/>
          <w:sz w:val="26"/>
          <w:szCs w:val="26"/>
          <w:rtl/>
          <w:lang w:bidi="fa-IR"/>
        </w:rPr>
        <w:t>106</w:t>
      </w:r>
      <w:r w:rsidR="00BB5117">
        <w:rPr>
          <w:rFonts w:cs="B Mitra" w:hint="cs"/>
          <w:color w:val="000000" w:themeColor="text1"/>
          <w:sz w:val="26"/>
          <w:szCs w:val="26"/>
          <w:rtl/>
          <w:lang w:bidi="fa-IR"/>
        </w:rPr>
        <w:t>.</w:t>
      </w:r>
      <w:r w:rsidR="009A4D9C">
        <w:rPr>
          <w:rFonts w:cs="B Mitra" w:hint="cs"/>
          <w:color w:val="000000" w:themeColor="text1"/>
          <w:sz w:val="26"/>
          <w:szCs w:val="26"/>
          <w:rtl/>
          <w:lang w:bidi="fa-IR"/>
        </w:rPr>
        <w:t>400</w:t>
      </w:r>
      <w:r w:rsidR="00BB5117">
        <w:rPr>
          <w:rFonts w:cs="B Mitra" w:hint="cs"/>
          <w:color w:val="000000" w:themeColor="text1"/>
          <w:sz w:val="26"/>
          <w:szCs w:val="26"/>
          <w:rtl/>
          <w:lang w:bidi="fa-IR"/>
        </w:rPr>
        <w:t>.000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ریال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D00CDA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4E17A2">
        <w:rPr>
          <w:rFonts w:cs="B Mitra" w:hint="cs"/>
          <w:color w:val="000000" w:themeColor="text1"/>
          <w:sz w:val="26"/>
          <w:szCs w:val="26"/>
          <w:rtl/>
          <w:lang w:bidi="fa-IR"/>
        </w:rPr>
        <w:t>تک روستایی و مجتمع ها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4E17A2">
        <w:rPr>
          <w:rFonts w:cs="B Mitra" w:hint="cs"/>
          <w:color w:val="000000" w:themeColor="text1"/>
          <w:sz w:val="26"/>
          <w:szCs w:val="26"/>
          <w:rtl/>
          <w:lang w:bidi="fa-IR"/>
        </w:rPr>
        <w:t>91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>.</w:t>
      </w:r>
      <w:r w:rsidR="004E17A2">
        <w:rPr>
          <w:rFonts w:cs="B Mitra" w:hint="cs"/>
          <w:color w:val="000000" w:themeColor="text1"/>
          <w:sz w:val="26"/>
          <w:szCs w:val="26"/>
          <w:rtl/>
          <w:lang w:bidi="fa-IR"/>
        </w:rPr>
        <w:t>840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.000 ریال </w:t>
      </w:r>
      <w:r w:rsidR="00D00CDA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فنی اکیپ </w:t>
      </w:r>
      <w:r w:rsidR="001E577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134.400.000 ریال </w:t>
      </w:r>
      <w:r w:rsidR="001E577D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1E577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کمک فنی 123.200.000 ریال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4E17A2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4E17A2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مسئول جی آی اس و سپتا 112.000.000 ریال </w:t>
      </w:r>
      <w:r w:rsidR="004E17A2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4E17A2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سرپرست کارگاهی </w:t>
      </w:r>
      <w:r w:rsidR="00E54854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119.840.000 ریال 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با اعمال ضریب پیمان از صورت وضعیت ماهانه کسر خواهد گردید.</w:t>
      </w:r>
      <w:r w:rsidR="00A631E3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</w:p>
    <w:p w14:paraId="5AD84D4B" w14:textId="6E06C846" w:rsidR="00A631E3" w:rsidRPr="00FF6D93" w:rsidRDefault="00A631E3" w:rsidP="00A20BFA">
      <w:pPr>
        <w:pStyle w:val="BodyText"/>
        <w:spacing w:line="276" w:lineRule="auto"/>
        <w:rPr>
          <w:rFonts w:cs="B Mitra"/>
          <w:b/>
          <w:bCs/>
          <w:i/>
          <w:iCs/>
          <w:color w:val="000000" w:themeColor="text1"/>
          <w:sz w:val="26"/>
          <w:szCs w:val="26"/>
          <w:u w:val="single"/>
          <w:rtl/>
          <w:lang w:bidi="fa-IR"/>
        </w:rPr>
      </w:pPr>
      <w:r w:rsidRPr="00FF6D93">
        <w:rPr>
          <w:rFonts w:cs="B Mitra" w:hint="cs"/>
          <w:b/>
          <w:bCs/>
          <w:i/>
          <w:iCs/>
          <w:color w:val="000000" w:themeColor="text1"/>
          <w:sz w:val="26"/>
          <w:szCs w:val="26"/>
          <w:u w:val="single"/>
          <w:rtl/>
          <w:lang w:bidi="fa-IR"/>
        </w:rPr>
        <w:t xml:space="preserve">در صورت ناتوانی برای تطابق آمار نیروی انسانی بر اساس جداول بالا ، هزینه های نیروی انسانی در حالت </w:t>
      </w:r>
      <w:r w:rsidR="00A269E1" w:rsidRPr="00FF6D93">
        <w:rPr>
          <w:rFonts w:cs="B Mitra" w:hint="cs"/>
          <w:b/>
          <w:bCs/>
          <w:i/>
          <w:iCs/>
          <w:color w:val="000000" w:themeColor="text1"/>
          <w:sz w:val="26"/>
          <w:szCs w:val="26"/>
          <w:u w:val="single"/>
          <w:rtl/>
          <w:lang w:bidi="fa-IR"/>
        </w:rPr>
        <w:t xml:space="preserve">فعال مورد محاسبه قرار خواهد گرفت و میزان اختلاف آن با اعمال ضریب 1.12 و بهمراه تمامی ضرایب متعلقه </w:t>
      </w:r>
      <w:r w:rsidR="00FF6D93" w:rsidRPr="00FF6D93">
        <w:rPr>
          <w:rFonts w:cs="B Mitra" w:hint="cs"/>
          <w:b/>
          <w:bCs/>
          <w:i/>
          <w:iCs/>
          <w:color w:val="000000" w:themeColor="text1"/>
          <w:sz w:val="26"/>
          <w:szCs w:val="26"/>
          <w:u w:val="single"/>
          <w:rtl/>
          <w:lang w:bidi="fa-IR"/>
        </w:rPr>
        <w:t>در قالب پیمان از سرجمع مطالبات پیمانکار قابل کسر می باشد.</w:t>
      </w:r>
      <w:r w:rsidR="00A269E1" w:rsidRPr="00FF6D93">
        <w:rPr>
          <w:rFonts w:cs="B Mitra" w:hint="cs"/>
          <w:b/>
          <w:bCs/>
          <w:i/>
          <w:iCs/>
          <w:color w:val="000000" w:themeColor="text1"/>
          <w:sz w:val="26"/>
          <w:szCs w:val="26"/>
          <w:u w:val="single"/>
          <w:rtl/>
          <w:lang w:bidi="fa-IR"/>
        </w:rPr>
        <w:t xml:space="preserve"> </w:t>
      </w:r>
    </w:p>
    <w:p w14:paraId="20472EB9" w14:textId="6280918D" w:rsidR="009A5439" w:rsidRDefault="009A5439" w:rsidP="00123875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  <w:r w:rsidRPr="00123875">
        <w:rPr>
          <w:rFonts w:cs="B Titr" w:hint="cs"/>
          <w:color w:val="000000" w:themeColor="text1"/>
          <w:rtl/>
        </w:rPr>
        <w:t xml:space="preserve">تبصره </w:t>
      </w:r>
      <w:r w:rsidR="00123875" w:rsidRPr="00123875">
        <w:rPr>
          <w:rFonts w:cs="B Titr" w:hint="cs"/>
          <w:color w:val="000000" w:themeColor="text1"/>
          <w:rtl/>
        </w:rPr>
        <w:t>2</w:t>
      </w:r>
      <w:r w:rsidRPr="00123875">
        <w:rPr>
          <w:rFonts w:cs="B Titr" w:hint="cs"/>
          <w:color w:val="000000" w:themeColor="text1"/>
          <w:rtl/>
        </w:rPr>
        <w:t xml:space="preserve"> :</w:t>
      </w:r>
      <w:r w:rsidR="001C50C0" w:rsidRPr="001C50C0">
        <w:rPr>
          <w:rFonts w:cs="B Mitra"/>
          <w:sz w:val="26"/>
          <w:szCs w:val="26"/>
          <w:rtl/>
          <w:lang w:bidi="fa-IR"/>
        </w:rPr>
        <w:t>نظر به پرداخت حقوق و تعلق ب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مه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مزا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کامل به 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انسان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معرف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شده در حوزه روستا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مانکار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موظف به مد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پرسنل 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مجموعه از قب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/>
          <w:sz w:val="26"/>
          <w:szCs w:val="26"/>
          <w:rtl/>
          <w:lang w:bidi="fa-IR"/>
        </w:rPr>
        <w:t>(آبدار،سرا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دارو</w:t>
      </w:r>
      <w:r w:rsidR="001C50C0" w:rsidRPr="001C50C0">
        <w:rPr>
          <w:rFonts w:cs="B Mitra"/>
          <w:sz w:val="26"/>
          <w:szCs w:val="26"/>
          <w:rtl/>
          <w:lang w:bidi="fa-IR"/>
        </w:rPr>
        <w:t>....)بر اساس مقرارات مقررات ادار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باشند. لذا حضور مداوم 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شان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در محل تاس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سات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واگذار شده در بازد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ها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536C11">
        <w:rPr>
          <w:rFonts w:cs="B Mitra" w:hint="cs"/>
          <w:sz w:val="26"/>
          <w:szCs w:val="26"/>
          <w:rtl/>
          <w:lang w:bidi="fa-IR"/>
        </w:rPr>
        <w:t xml:space="preserve"> 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نما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ندگان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کارفرما الزام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باشد و در صورت درخواست مرخص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 هماهنگ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کارفرما و معرف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جا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از سو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مانکار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ست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اقدام گردد. در غ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نصورت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اول مبلغ </w:t>
      </w:r>
      <w:r w:rsidR="00123875">
        <w:rPr>
          <w:rFonts w:cs="B Mitra" w:hint="cs"/>
          <w:sz w:val="26"/>
          <w:szCs w:val="26"/>
          <w:rtl/>
          <w:lang w:bidi="fa-IR"/>
        </w:rPr>
        <w:t>دو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ون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پانصد هزار 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ال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دوم مبلغ </w:t>
      </w:r>
      <w:r w:rsidR="00123875">
        <w:rPr>
          <w:rFonts w:cs="B Mitra" w:hint="cs"/>
          <w:sz w:val="26"/>
          <w:szCs w:val="26"/>
          <w:rtl/>
          <w:lang w:bidi="fa-IR"/>
        </w:rPr>
        <w:t>شش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ون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ال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سوم اخراج 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با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جا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خواهد گرد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</w:t>
      </w:r>
      <w:r w:rsidR="001C50C0" w:rsidRPr="001C50C0">
        <w:rPr>
          <w:rFonts w:cs="B Mitra"/>
          <w:sz w:val="26"/>
          <w:szCs w:val="26"/>
          <w:rtl/>
          <w:lang w:bidi="fa-IR"/>
        </w:rPr>
        <w:t>.</w:t>
      </w:r>
    </w:p>
    <w:p w14:paraId="65D82AC6" w14:textId="77777777" w:rsidR="00C763D5" w:rsidRPr="00B4066E" w:rsidRDefault="00C763D5" w:rsidP="00C33B54">
      <w:pPr>
        <w:ind w:left="104"/>
        <w:jc w:val="lowKashida"/>
        <w:rPr>
          <w:rFonts w:cs="B Mitra"/>
          <w:sz w:val="26"/>
          <w:szCs w:val="26"/>
          <w:u w:val="single"/>
          <w:rtl/>
          <w:lang w:bidi="fa-IR"/>
        </w:rPr>
      </w:pPr>
      <w:r w:rsidRPr="00ED29C3">
        <w:rPr>
          <w:rFonts w:cs="B Mitra" w:hint="cs"/>
          <w:b/>
          <w:bCs/>
          <w:sz w:val="26"/>
          <w:szCs w:val="26"/>
          <w:rtl/>
          <w:lang w:bidi="fa-IR"/>
        </w:rPr>
        <w:t xml:space="preserve">تبصره 3 </w:t>
      </w:r>
      <w:r w:rsidRPr="00B4066E">
        <w:rPr>
          <w:rFonts w:cs="B Mitra" w:hint="cs"/>
          <w:b/>
          <w:bCs/>
          <w:sz w:val="26"/>
          <w:szCs w:val="26"/>
          <w:u w:val="single"/>
          <w:rtl/>
          <w:lang w:bidi="fa-IR"/>
        </w:rPr>
        <w:t xml:space="preserve">: </w:t>
      </w:r>
      <w:r w:rsidR="00E33CF5" w:rsidRPr="00B4066E">
        <w:rPr>
          <w:rFonts w:cs="B Mitra" w:hint="cs"/>
          <w:sz w:val="26"/>
          <w:szCs w:val="26"/>
          <w:u w:val="single"/>
          <w:rtl/>
          <w:lang w:bidi="fa-IR"/>
        </w:rPr>
        <w:t>آبداران قراردادی غیر بیمه  با</w:t>
      </w:r>
      <w:r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یستی با شروط ضمن کار و شرح وظایف مشخص بهمراه رقم ریالی </w:t>
      </w:r>
      <w:r w:rsidR="00E33CF5" w:rsidRPr="00B4066E">
        <w:rPr>
          <w:rFonts w:cs="B Mitra" w:hint="cs"/>
          <w:sz w:val="26"/>
          <w:szCs w:val="26"/>
          <w:u w:val="single"/>
          <w:rtl/>
          <w:lang w:bidi="fa-IR"/>
        </w:rPr>
        <w:t>در قالب قرارداد با پیمانکار</w:t>
      </w:r>
      <w:r w:rsidR="00C33B54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 اصلی نسبت به کارخواسته یاد شده بکارگیری شوند و پرداخت مطالبات ایشان با کنترل صورت وضعیت ارائه شده ایشان و </w:t>
      </w:r>
      <w:r w:rsidR="009E0F76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گواهی کارکرد پیمانکار به تایید نظارت مقیم رسانده شود. در صورت عدم ارائه صورت وضعیت، پرداخت تا 50 درصد مدت مشابه کارکردی </w:t>
      </w:r>
      <w:r w:rsidR="00055034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 قابل تایید می باشد. باقی مطالبات با ارائه گزارش کارکرد ایشان حداکثر طی مدت یک هفته قابل بررسی و تایید نهایی جهت پرداخت می باشد.</w:t>
      </w:r>
    </w:p>
    <w:p w14:paraId="30EDD748" w14:textId="77777777" w:rsidR="0086410C" w:rsidRPr="004B71CF" w:rsidRDefault="0086410C" w:rsidP="005318F9">
      <w:pPr>
        <w:pStyle w:val="BodyText"/>
        <w:spacing w:line="276" w:lineRule="auto"/>
        <w:rPr>
          <w:rFonts w:cs="B Titr"/>
          <w:color w:val="000000" w:themeColor="text1"/>
        </w:rPr>
      </w:pPr>
    </w:p>
    <w:p w14:paraId="2F68A778" w14:textId="77777777" w:rsidR="00104284" w:rsidRPr="004B71CF" w:rsidRDefault="00104284">
      <w:pPr>
        <w:rPr>
          <w:color w:val="000000" w:themeColor="text1"/>
        </w:rPr>
      </w:pPr>
    </w:p>
    <w:sectPr w:rsidR="00104284" w:rsidRPr="004B71CF" w:rsidSect="006D3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Tahoma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8F9"/>
    <w:rsid w:val="00001CE0"/>
    <w:rsid w:val="00022920"/>
    <w:rsid w:val="00027D4A"/>
    <w:rsid w:val="00036340"/>
    <w:rsid w:val="00055034"/>
    <w:rsid w:val="0007495F"/>
    <w:rsid w:val="0008693E"/>
    <w:rsid w:val="000A4C47"/>
    <w:rsid w:val="000C7A69"/>
    <w:rsid w:val="00103DB3"/>
    <w:rsid w:val="00104284"/>
    <w:rsid w:val="00110BAD"/>
    <w:rsid w:val="00123875"/>
    <w:rsid w:val="00132939"/>
    <w:rsid w:val="001416AA"/>
    <w:rsid w:val="001446E1"/>
    <w:rsid w:val="001A2DEF"/>
    <w:rsid w:val="001A6B4D"/>
    <w:rsid w:val="001B39F5"/>
    <w:rsid w:val="001C50C0"/>
    <w:rsid w:val="001E12DF"/>
    <w:rsid w:val="001E577D"/>
    <w:rsid w:val="002248B4"/>
    <w:rsid w:val="00227945"/>
    <w:rsid w:val="00232ACB"/>
    <w:rsid w:val="00246F96"/>
    <w:rsid w:val="002C4836"/>
    <w:rsid w:val="002C49EB"/>
    <w:rsid w:val="002C54D3"/>
    <w:rsid w:val="002C6B8D"/>
    <w:rsid w:val="002E263A"/>
    <w:rsid w:val="002E5087"/>
    <w:rsid w:val="002F3A79"/>
    <w:rsid w:val="003259C7"/>
    <w:rsid w:val="003305BA"/>
    <w:rsid w:val="0034394B"/>
    <w:rsid w:val="00347E17"/>
    <w:rsid w:val="00383059"/>
    <w:rsid w:val="003C32F8"/>
    <w:rsid w:val="003F4E8D"/>
    <w:rsid w:val="004127EC"/>
    <w:rsid w:val="00475856"/>
    <w:rsid w:val="0047688E"/>
    <w:rsid w:val="004773A8"/>
    <w:rsid w:val="004A20E3"/>
    <w:rsid w:val="004B71CF"/>
    <w:rsid w:val="004E17A2"/>
    <w:rsid w:val="004E7D65"/>
    <w:rsid w:val="004F229B"/>
    <w:rsid w:val="00521B94"/>
    <w:rsid w:val="005318F9"/>
    <w:rsid w:val="00536C11"/>
    <w:rsid w:val="005370DD"/>
    <w:rsid w:val="0054764A"/>
    <w:rsid w:val="00552399"/>
    <w:rsid w:val="00567145"/>
    <w:rsid w:val="00573A73"/>
    <w:rsid w:val="005C0308"/>
    <w:rsid w:val="005C7D4C"/>
    <w:rsid w:val="005E1278"/>
    <w:rsid w:val="005E2832"/>
    <w:rsid w:val="005E6F86"/>
    <w:rsid w:val="005F5F32"/>
    <w:rsid w:val="00612E2D"/>
    <w:rsid w:val="006135B4"/>
    <w:rsid w:val="006155B4"/>
    <w:rsid w:val="0063145B"/>
    <w:rsid w:val="00642D74"/>
    <w:rsid w:val="0065595E"/>
    <w:rsid w:val="00683547"/>
    <w:rsid w:val="006A492C"/>
    <w:rsid w:val="006B3B7E"/>
    <w:rsid w:val="006C015D"/>
    <w:rsid w:val="006C436B"/>
    <w:rsid w:val="006D3B2A"/>
    <w:rsid w:val="00703EF8"/>
    <w:rsid w:val="007071CB"/>
    <w:rsid w:val="0071383B"/>
    <w:rsid w:val="00714865"/>
    <w:rsid w:val="007440E8"/>
    <w:rsid w:val="007E2890"/>
    <w:rsid w:val="007F6F91"/>
    <w:rsid w:val="008050F9"/>
    <w:rsid w:val="008266B2"/>
    <w:rsid w:val="008426BD"/>
    <w:rsid w:val="00847BB3"/>
    <w:rsid w:val="0086410C"/>
    <w:rsid w:val="0086506C"/>
    <w:rsid w:val="0087334A"/>
    <w:rsid w:val="00881453"/>
    <w:rsid w:val="00893047"/>
    <w:rsid w:val="008C2C54"/>
    <w:rsid w:val="008D309E"/>
    <w:rsid w:val="008F3ECD"/>
    <w:rsid w:val="009168D6"/>
    <w:rsid w:val="00935FC3"/>
    <w:rsid w:val="0095680C"/>
    <w:rsid w:val="00957A65"/>
    <w:rsid w:val="00963984"/>
    <w:rsid w:val="00965A78"/>
    <w:rsid w:val="009A4D9C"/>
    <w:rsid w:val="009A5439"/>
    <w:rsid w:val="009A6F66"/>
    <w:rsid w:val="009B09DF"/>
    <w:rsid w:val="009B629C"/>
    <w:rsid w:val="009E0F76"/>
    <w:rsid w:val="009E1D97"/>
    <w:rsid w:val="009E627A"/>
    <w:rsid w:val="00A07E4F"/>
    <w:rsid w:val="00A14D2D"/>
    <w:rsid w:val="00A20BFA"/>
    <w:rsid w:val="00A269E1"/>
    <w:rsid w:val="00A43E98"/>
    <w:rsid w:val="00A631E3"/>
    <w:rsid w:val="00A74A10"/>
    <w:rsid w:val="00AA0497"/>
    <w:rsid w:val="00AB206E"/>
    <w:rsid w:val="00AD2A89"/>
    <w:rsid w:val="00AE5E08"/>
    <w:rsid w:val="00B4066E"/>
    <w:rsid w:val="00B44E2C"/>
    <w:rsid w:val="00B549D9"/>
    <w:rsid w:val="00B61CAB"/>
    <w:rsid w:val="00B76815"/>
    <w:rsid w:val="00BB5117"/>
    <w:rsid w:val="00BC202D"/>
    <w:rsid w:val="00BD14EA"/>
    <w:rsid w:val="00BD2318"/>
    <w:rsid w:val="00BD5895"/>
    <w:rsid w:val="00BF5F8D"/>
    <w:rsid w:val="00C070E7"/>
    <w:rsid w:val="00C1542F"/>
    <w:rsid w:val="00C33B54"/>
    <w:rsid w:val="00C463FB"/>
    <w:rsid w:val="00C63C92"/>
    <w:rsid w:val="00C763D5"/>
    <w:rsid w:val="00C834DF"/>
    <w:rsid w:val="00CB1071"/>
    <w:rsid w:val="00CC61E2"/>
    <w:rsid w:val="00D00CDA"/>
    <w:rsid w:val="00D155B1"/>
    <w:rsid w:val="00D255F2"/>
    <w:rsid w:val="00D31730"/>
    <w:rsid w:val="00D31DF7"/>
    <w:rsid w:val="00D5037E"/>
    <w:rsid w:val="00D5097C"/>
    <w:rsid w:val="00D52989"/>
    <w:rsid w:val="00D6191B"/>
    <w:rsid w:val="00D658C3"/>
    <w:rsid w:val="00D74648"/>
    <w:rsid w:val="00D85AF8"/>
    <w:rsid w:val="00D973EA"/>
    <w:rsid w:val="00E104D5"/>
    <w:rsid w:val="00E22254"/>
    <w:rsid w:val="00E33CF5"/>
    <w:rsid w:val="00E4475F"/>
    <w:rsid w:val="00E54854"/>
    <w:rsid w:val="00E66645"/>
    <w:rsid w:val="00E8001B"/>
    <w:rsid w:val="00EA59A4"/>
    <w:rsid w:val="00EC77B1"/>
    <w:rsid w:val="00ED29C3"/>
    <w:rsid w:val="00EE729C"/>
    <w:rsid w:val="00EF0DDA"/>
    <w:rsid w:val="00F25FAF"/>
    <w:rsid w:val="00F65185"/>
    <w:rsid w:val="00F87FB6"/>
    <w:rsid w:val="00F91363"/>
    <w:rsid w:val="00F95B92"/>
    <w:rsid w:val="00FD5FE1"/>
    <w:rsid w:val="00FE1665"/>
    <w:rsid w:val="00FF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7E46C"/>
  <w15:docId w15:val="{183FA624-0B7C-422C-8806-A5529D4A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5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5B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se-fa-2 Panahi</cp:lastModifiedBy>
  <cp:revision>148</cp:revision>
  <cp:lastPrinted>2022-04-16T05:10:00Z</cp:lastPrinted>
  <dcterms:created xsi:type="dcterms:W3CDTF">2020-06-28T09:35:00Z</dcterms:created>
  <dcterms:modified xsi:type="dcterms:W3CDTF">2022-08-31T08:32:00Z</dcterms:modified>
</cp:coreProperties>
</file>