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bidiVisual/>
        <w:tblW w:w="14415" w:type="dxa"/>
        <w:tblInd w:w="113" w:type="dxa"/>
        <w:tblLook w:val="04A0" w:firstRow="1" w:lastRow="0" w:firstColumn="1" w:lastColumn="0" w:noHBand="0" w:noVBand="1"/>
      </w:tblPr>
      <w:tblGrid>
        <w:gridCol w:w="1113"/>
        <w:gridCol w:w="5619"/>
        <w:gridCol w:w="1380"/>
        <w:gridCol w:w="2213"/>
        <w:gridCol w:w="1506"/>
        <w:gridCol w:w="2576"/>
        <w:gridCol w:w="8"/>
      </w:tblGrid>
      <w:tr w:rsidR="00583C07" w:rsidRPr="00583C07" w14:paraId="5C91C25B" w14:textId="77777777" w:rsidTr="00583C07">
        <w:trPr>
          <w:trHeight w:val="510"/>
        </w:trPr>
        <w:tc>
          <w:tcPr>
            <w:tcW w:w="144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987F7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bookmarkStart w:id="0" w:name="RANGE!A1:F33"/>
            <w:r w:rsidRPr="00583C07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پیوست  4</w:t>
            </w:r>
            <w:bookmarkEnd w:id="0"/>
          </w:p>
        </w:tc>
      </w:tr>
      <w:tr w:rsidR="00583C07" w:rsidRPr="00583C07" w14:paraId="6BBEFD44" w14:textId="77777777" w:rsidTr="00583C07">
        <w:trPr>
          <w:trHeight w:val="1395"/>
        </w:trPr>
        <w:tc>
          <w:tcPr>
            <w:tcW w:w="144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FCAA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</w:pPr>
            <w:r w:rsidRPr="00583C07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 xml:space="preserve">    انجام خدمات توسعه و اصلاح شبکه و خط - بهسازی و مریی سازی دریچه و حوضچه - نصب و تعویض منصوبات چاه ها- زیر سازی و ... در سطح روستاهای شهرستان تاکستان</w:t>
            </w:r>
          </w:p>
        </w:tc>
      </w:tr>
      <w:tr w:rsidR="00583C07" w:rsidRPr="00583C07" w14:paraId="1224BF52" w14:textId="77777777" w:rsidTr="00583C07">
        <w:trPr>
          <w:gridAfter w:val="1"/>
          <w:wAfter w:w="8" w:type="dxa"/>
          <w:trHeight w:val="57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0F0B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  <w:t>ردیف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DDDB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  <w:t xml:space="preserve">شرح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F1A1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  <w:t>واحد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6384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  <w:t xml:space="preserve">قیمت 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7102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  <w:t xml:space="preserve"> مقدار  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1A17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  <w:t>بهای کل (ریال )</w:t>
            </w:r>
          </w:p>
        </w:tc>
      </w:tr>
      <w:tr w:rsidR="00583C07" w:rsidRPr="00583C07" w14:paraId="2E90575B" w14:textId="77777777" w:rsidTr="00583C07">
        <w:trPr>
          <w:gridAfter w:val="1"/>
          <w:wAfter w:w="8" w:type="dxa"/>
          <w:trHeight w:val="108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C73E6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007F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</w:rPr>
            </w:pPr>
            <w:r w:rsidRPr="00583C07">
              <w:rPr>
                <w:rFonts w:ascii="Arial" w:eastAsia="Times New Roman" w:hAnsi="Arial" w:cs="B Nazanin" w:hint="cs"/>
                <w:color w:val="000000"/>
                <w:rtl/>
              </w:rPr>
              <w:t>لوله گذاری مسیر آسفالت با لوله پلی اتیلن تا سایز 110 میلیمتر به همراه استفاده از اتصالات و متعلقات و سه راه گیری و نصب شیر قطع و وصل شبکه توزیع و انشعابات قدیم  به صورت کامل ، طبق دیتیل مصوب کارفرما و نظر دستگاه نظارت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B59F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متر طول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520E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1,710,000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6ACE4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  50.00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7D72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85,500,000</w:t>
            </w:r>
          </w:p>
        </w:tc>
      </w:tr>
      <w:tr w:rsidR="00583C07" w:rsidRPr="00583C07" w14:paraId="42683608" w14:textId="77777777" w:rsidTr="00583C07">
        <w:trPr>
          <w:gridAfter w:val="1"/>
          <w:wAfter w:w="8" w:type="dxa"/>
          <w:trHeight w:val="144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08D6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DE38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</w:rPr>
            </w:pPr>
            <w:r w:rsidRPr="00583C07">
              <w:rPr>
                <w:rFonts w:ascii="Arial" w:eastAsia="Times New Roman" w:hAnsi="Arial" w:cs="B Nazanin" w:hint="cs"/>
                <w:color w:val="000000"/>
                <w:rtl/>
              </w:rPr>
              <w:t>لوله گذاری مسیر بدون آسفالت با لوله پلی اتیلن تا سایز 110 میلیمتر به همراه استفاده از اتصالات و متعلقات و سه راه گیری و نصب شیر قطع و وصل شبکه توزیع و انشعابات قدیم  به صورت کامل ، طبق دیتیل مصوب کارفرما و نظر دستگاه نظارت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0FA83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متر طول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74A35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1,400,000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6AC33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3,000.00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8C4F1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4,200,000,000</w:t>
            </w:r>
          </w:p>
        </w:tc>
      </w:tr>
      <w:tr w:rsidR="00583C07" w:rsidRPr="00583C07" w14:paraId="59F85B52" w14:textId="77777777" w:rsidTr="00583C07">
        <w:trPr>
          <w:gridAfter w:val="1"/>
          <w:wAfter w:w="8" w:type="dxa"/>
          <w:trHeight w:val="144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DA61A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FB13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</w:rPr>
            </w:pPr>
            <w:r w:rsidRPr="00583C07">
              <w:rPr>
                <w:rFonts w:ascii="Arial" w:eastAsia="Times New Roman" w:hAnsi="Arial" w:cs="B Nazanin" w:hint="cs"/>
                <w:color w:val="000000"/>
                <w:rtl/>
              </w:rPr>
              <w:t>لوله گذاری مسیر آسفالت با لوله پلی اتیلن از سایز 125 تا 200 میلیمتر به همراه استفاده از اتصالات و متعلقات و سه راه گیری و نصب شیر قطع و وصل شبکه توزیع و انشعابات قدیم  به صورت کامل، طبق دیتیل مصوب کارفرما و نظر دستگاه نظارت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1FA9E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متر طول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85CC2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2,090,000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B64C1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  20.00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517A2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41,800,000</w:t>
            </w:r>
          </w:p>
        </w:tc>
      </w:tr>
      <w:tr w:rsidR="00583C07" w:rsidRPr="00583C07" w14:paraId="708A2338" w14:textId="77777777" w:rsidTr="00583C07">
        <w:trPr>
          <w:gridAfter w:val="1"/>
          <w:wAfter w:w="8" w:type="dxa"/>
          <w:trHeight w:val="144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3ED8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A715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</w:rPr>
            </w:pPr>
            <w:r w:rsidRPr="00583C07">
              <w:rPr>
                <w:rFonts w:ascii="Arial" w:eastAsia="Times New Roman" w:hAnsi="Arial" w:cs="B Nazanin" w:hint="cs"/>
                <w:color w:val="000000"/>
                <w:rtl/>
              </w:rPr>
              <w:t>لوله گذاری مسیر بدون آسفالت با لوله پلی اتیلن از سایز 125 تا 200 میلیمتر به همراه استفاده از اتصالات و متعلقات و سه راه گیری و نصب شیر قطع و وصل شبکه توزیع و انشعابات قدیم به صورت کامل، طبق دیتیل مصوب کارفرما و نظر دستگاه نظارت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9676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متر طول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A11CC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1,780,000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8C48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1,000.00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A9CD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1,780,000,000</w:t>
            </w:r>
          </w:p>
        </w:tc>
      </w:tr>
      <w:tr w:rsidR="00583C07" w:rsidRPr="00583C07" w14:paraId="3C90D67D" w14:textId="77777777" w:rsidTr="00583C07">
        <w:trPr>
          <w:gridAfter w:val="1"/>
          <w:wAfter w:w="8" w:type="dxa"/>
          <w:trHeight w:val="144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5FE05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0E90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</w:rPr>
            </w:pPr>
            <w:r w:rsidRPr="00583C07">
              <w:rPr>
                <w:rFonts w:ascii="Arial" w:eastAsia="Times New Roman" w:hAnsi="Arial" w:cs="B Nazanin" w:hint="cs"/>
                <w:color w:val="000000"/>
                <w:rtl/>
              </w:rPr>
              <w:t>لوله گذاری مسیر آسفالت با لوله پلی اتیلن از سایز 250 میلیمتر به بالا به همراه استفاده از اتصالات و متعلقات و سه راه گیری و نصب شیر قطع و وصل شبکه توزیع و انشعابات قدیم  به صورت کامل، طبق دیتیل مصوب کارفرما و نظر دستگاه نظارت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E70D1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متر طول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FF35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2,470,000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62B3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      -  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740D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3C07" w:rsidRPr="00583C07" w14:paraId="5AC147FA" w14:textId="77777777" w:rsidTr="00583C07">
        <w:trPr>
          <w:gridAfter w:val="1"/>
          <w:wAfter w:w="8" w:type="dxa"/>
          <w:trHeight w:val="144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142FE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CBFC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color w:val="000000"/>
              </w:rPr>
            </w:pPr>
            <w:r w:rsidRPr="00583C07">
              <w:rPr>
                <w:rFonts w:ascii="Arial" w:eastAsia="Times New Roman" w:hAnsi="Arial" w:cs="B Nazanin" w:hint="cs"/>
                <w:color w:val="000000"/>
                <w:rtl/>
              </w:rPr>
              <w:t>لوله گذاری مسیر بدون آسفالت با لوله پلی اتیلن از سایز 250 میلیمتر به بالا به همراه استفاده از اتصالات و متعلقات و سه راه گیری و نصب شیر قطع و وصل شبکه توزیع و انشعابات قدیم به صورت کامل، طبق دیتیل مصوب کارفرما و نظر دستگاه نظارت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67D9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متر طول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DFDA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2,170,000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76E1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      -  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A508F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3C07" w:rsidRPr="00583C07" w14:paraId="56F83033" w14:textId="77777777" w:rsidTr="00583C07">
        <w:trPr>
          <w:gridAfter w:val="1"/>
          <w:wAfter w:w="8" w:type="dxa"/>
          <w:trHeight w:val="144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2D58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558B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تعویض و یا نصب شیر آلات شبکه ، به قطر  م م63 تا 100 م م  در شبکه آبدار بهمراه اتصالات مربوطه  طبق نظر دستگاه نظارت ودتایل مصوب .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1A7C3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BDC1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5,400,000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56DC1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  15.00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5A62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81,000,000</w:t>
            </w:r>
          </w:p>
        </w:tc>
      </w:tr>
      <w:tr w:rsidR="00583C07" w:rsidRPr="00583C07" w14:paraId="6CF59A35" w14:textId="77777777" w:rsidTr="00583C07">
        <w:trPr>
          <w:gridAfter w:val="1"/>
          <w:wAfter w:w="8" w:type="dxa"/>
          <w:trHeight w:val="192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0320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99FF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تعویض و یا نصب شیر آلات شبکه ، به قطر 150 تا 250 میلیمتردر شبکه آبدار بهمراه اتصالات مربوطه  طبق نظر دستگاه نظارت ودتایل مصوب .همراه باحمل خاک ومواد زاید مازاد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AE64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1B9A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6,000,000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C4A7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   5.00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0F1D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30,000,000</w:t>
            </w:r>
          </w:p>
        </w:tc>
      </w:tr>
      <w:tr w:rsidR="00583C07" w:rsidRPr="00583C07" w14:paraId="4065FBA5" w14:textId="77777777" w:rsidTr="00583C07">
        <w:trPr>
          <w:gridAfter w:val="1"/>
          <w:wAfter w:w="8" w:type="dxa"/>
          <w:trHeight w:val="192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D8D2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FA39D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تعویض و یا نصب شیر آلات شبکه ، به قطر 300 تا 400 میلیمتردر شبکه آبدار بهمراه اتصالات مربوطه  طبق نظر دستگاه نظارت ودتایل مصوب .همراه باحمل خاک ومواد زاید مازاد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4A822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01FB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7,000,000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FEE06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    2.00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2EFA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14,000,000</w:t>
            </w:r>
          </w:p>
        </w:tc>
      </w:tr>
      <w:tr w:rsidR="00583C07" w:rsidRPr="00583C07" w14:paraId="69DF7471" w14:textId="77777777" w:rsidTr="00583C07">
        <w:trPr>
          <w:gridAfter w:val="1"/>
          <w:wAfter w:w="8" w:type="dxa"/>
          <w:trHeight w:val="192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3C614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2BEA4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تعویض و یا نصب شیر هوا ، به قطر 50 تا 100 م م درخطوط انتقال و تجهیزات سرچاهی بهمراه اتصالات مربوطه  طبق نظر دستگاه نظارت ودتایل مصوب .همراه باحمل خاک ومواد زاید مازاد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5718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2126D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2,400,000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9D037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 25.00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5A81E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60,000,000</w:t>
            </w:r>
          </w:p>
        </w:tc>
      </w:tr>
      <w:tr w:rsidR="00583C07" w:rsidRPr="00583C07" w14:paraId="38BAF68F" w14:textId="77777777" w:rsidTr="00583C07">
        <w:trPr>
          <w:gridAfter w:val="1"/>
          <w:wAfter w:w="8" w:type="dxa"/>
          <w:trHeight w:val="96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30252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CD384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مریی سازی شیر آلات شبکه وهمسطح سازی آن بازمین طبق نظر دستگاه نظارت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B2C9E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960B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1,500,000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0C60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200.00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F7366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300,000,000</w:t>
            </w:r>
          </w:p>
        </w:tc>
      </w:tr>
      <w:tr w:rsidR="00583C07" w:rsidRPr="00583C07" w14:paraId="698DDEEE" w14:textId="77777777" w:rsidTr="00583C07">
        <w:trPr>
          <w:gridAfter w:val="1"/>
          <w:wAfter w:w="8" w:type="dxa"/>
          <w:trHeight w:val="144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19201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2A33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تعویض و یا نصب شیر فشار شکن تا قطر 250 م م بهمراه اتصالات مربوطه  طبق نظر دستگاه نظارت ودتایل مصوب .همراه باحمل خاک ومواد زاید مازاد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A77E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C52C2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5,400,000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FA8FA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    1.00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6A1E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5,400,000</w:t>
            </w:r>
          </w:p>
        </w:tc>
      </w:tr>
      <w:tr w:rsidR="00583C07" w:rsidRPr="00583C07" w14:paraId="4FD1C40E" w14:textId="77777777" w:rsidTr="00583C07">
        <w:trPr>
          <w:gridAfter w:val="1"/>
          <w:wAfter w:w="8" w:type="dxa"/>
          <w:trHeight w:val="144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E4F18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FE25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حمل ونصب دریچه 20*20 چدنی شامل ساخت قالب بتنی با بتن مسلح ،حمل ونصب میله رابط وپوشش پلی اتیلن طبق نظر دستگاه نظارت و دتایل مصوب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EB4A7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521BE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2,160,000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3CE8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  50.00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963AE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108,000,000</w:t>
            </w:r>
          </w:p>
        </w:tc>
      </w:tr>
      <w:tr w:rsidR="00583C07" w:rsidRPr="00583C07" w14:paraId="0578115A" w14:textId="77777777" w:rsidTr="00583C07">
        <w:trPr>
          <w:gridAfter w:val="1"/>
          <w:wAfter w:w="8" w:type="dxa"/>
          <w:trHeight w:val="240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B2F9E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94C4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نصب و کارگذاری شیر تخلیه از قطر 60تا100میلیمتر در شبکه آبدار  شامل کلیه عملیات:کاتر زنی ،تخریب پوشش ،حفاری،سه راه گیری،نصب شیر و متعلقات،تهیه وحمل مصالح وساخت منهول و نصب دریچه طبق دتایل و نظر کارفرما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1145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عدد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7DD3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15,000,000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CE7EF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    2.00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AA565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30,000,000</w:t>
            </w:r>
          </w:p>
        </w:tc>
      </w:tr>
      <w:tr w:rsidR="00583C07" w:rsidRPr="00583C07" w14:paraId="00BF52E9" w14:textId="77777777" w:rsidTr="00583C07">
        <w:trPr>
          <w:gridAfter w:val="1"/>
          <w:wAfter w:w="8" w:type="dxa"/>
          <w:trHeight w:val="240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E4E55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0C43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نصب و کارگذاری شیر تخلیه از قطر 150تا200میلیمتر در شبکه آبدار  شامل کلیه عملیات:کاتر زنی ،تخریب پوشش ،حفاری،سه راه گیری،نصب شیر و متعلقات،تهیه وحمل مصالح وساخت منهول و نصب دریچه طبق دتایل و نظر کارفرما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34A11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مورد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D6562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18,000,000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7606E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    1.00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314D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18,000,000</w:t>
            </w:r>
          </w:p>
        </w:tc>
      </w:tr>
      <w:tr w:rsidR="00583C07" w:rsidRPr="00583C07" w14:paraId="651F3801" w14:textId="77777777" w:rsidTr="00583C07">
        <w:trPr>
          <w:gridAfter w:val="1"/>
          <w:wAfter w:w="8" w:type="dxa"/>
          <w:trHeight w:val="192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528A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642F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نصب وکار گذاری شیر آتش نشانی در شبکه آبدار،شامل کلیه عملیات کاتر زنی ،تخریب پوشش ها،حفاری ،سه راهگیری،نصب شیر هیدرانت ومتعلقات،تهیه و حمل مصالح و ساخت منهول ونصب دریچه طبق نظر دستگاه نظارت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B1B2A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مورد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E0E05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40,000,000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C816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      -  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A79D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3C07" w:rsidRPr="00583C07" w14:paraId="2705A503" w14:textId="77777777" w:rsidTr="00583C07">
        <w:trPr>
          <w:gridAfter w:val="1"/>
          <w:wAfter w:w="8" w:type="dxa"/>
          <w:trHeight w:val="144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475DF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E15A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استاندارد سازی انشعابات با اصلاح انشعاب فرسوده و نصب انشعاب جدید ، بطور کامل با هر قطر طبق نظر دستگاه نظارت ودتایل مصوب .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3FE8D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فقره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64A7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2,400,000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73735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 25.00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DAC3F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60,000,000</w:t>
            </w:r>
          </w:p>
        </w:tc>
      </w:tr>
      <w:tr w:rsidR="00583C07" w:rsidRPr="00583C07" w14:paraId="0B2EE945" w14:textId="77777777" w:rsidTr="00583C07">
        <w:trPr>
          <w:gridAfter w:val="1"/>
          <w:wAfter w:w="8" w:type="dxa"/>
          <w:trHeight w:val="48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81971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C41D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نصب انشعاب جدید بدون حفاری - روستا با آبدار غیر بیمه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471FD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فقره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5CE80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480,000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FEB4D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120.00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CAE7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57,600,000</w:t>
            </w:r>
          </w:p>
        </w:tc>
      </w:tr>
      <w:tr w:rsidR="00583C07" w:rsidRPr="00583C07" w14:paraId="5EA7BB67" w14:textId="77777777" w:rsidTr="00583C07">
        <w:trPr>
          <w:gridAfter w:val="1"/>
          <w:wAfter w:w="8" w:type="dxa"/>
          <w:trHeight w:val="48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7BE61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F5F90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شناسایی انشعابات غیر مجاز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E65C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فقره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4977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3,000,000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21F3D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200.00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54C2B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600,000,000</w:t>
            </w:r>
          </w:p>
        </w:tc>
      </w:tr>
      <w:tr w:rsidR="00583C07" w:rsidRPr="00583C07" w14:paraId="2728250B" w14:textId="77777777" w:rsidTr="00583C07">
        <w:trPr>
          <w:gridAfter w:val="1"/>
          <w:wAfter w:w="8" w:type="dxa"/>
          <w:trHeight w:val="48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3795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2ED0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قطع انشعاب مشترکین دارای شیر قطع کن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2B9AE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فقره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A1310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660,000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3842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 80.00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D2819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52,800,000</w:t>
            </w:r>
          </w:p>
        </w:tc>
      </w:tr>
      <w:tr w:rsidR="00583C07" w:rsidRPr="00583C07" w14:paraId="4AEB5BFF" w14:textId="77777777" w:rsidTr="00583C07">
        <w:trPr>
          <w:gridAfter w:val="1"/>
          <w:wAfter w:w="8" w:type="dxa"/>
          <w:trHeight w:val="96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E871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21E7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قطع انشعابات مشترکین غیر مجاز به همراه جمع آوری آن بدون شیر قطع کن - روستایی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4F25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فقره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0911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4,200,000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1CE14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150.00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CD9A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630,000,000</w:t>
            </w:r>
          </w:p>
        </w:tc>
      </w:tr>
      <w:tr w:rsidR="00583C07" w:rsidRPr="00583C07" w14:paraId="6EECC7DB" w14:textId="77777777" w:rsidTr="00583C07">
        <w:trPr>
          <w:gridAfter w:val="1"/>
          <w:wAfter w:w="8" w:type="dxa"/>
          <w:trHeight w:val="96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51151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1570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قطع انشعابات مشترکین غیر مجاز به همراه جمع آوری آن بدون شیر قطع کن - شهری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2853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فقره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4F2A9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1,680,000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E16A2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      -  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2B82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3C07" w:rsidRPr="00583C07" w14:paraId="4457530F" w14:textId="77777777" w:rsidTr="00583C07">
        <w:trPr>
          <w:gridAfter w:val="1"/>
          <w:wAfter w:w="8" w:type="dxa"/>
          <w:trHeight w:val="48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C0E27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AFBB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 xml:space="preserve">شستشوی مخازن تا حجم 100 متر مکعب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D704C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مورد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A0BDE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12,000,000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3204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 110.00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B2A6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1,320,000,000</w:t>
            </w:r>
          </w:p>
        </w:tc>
      </w:tr>
      <w:tr w:rsidR="00583C07" w:rsidRPr="00583C07" w14:paraId="128CCCFA" w14:textId="77777777" w:rsidTr="00583C07">
        <w:trPr>
          <w:gridAfter w:val="1"/>
          <w:wAfter w:w="8" w:type="dxa"/>
          <w:trHeight w:val="96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4E99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2FDB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اضافه بها به آیتم شستشوی مخازن با حجم بیشتر از 100 تا 500 مترکعب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AA18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مترمکعب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823C6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20,000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14097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3,800.00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BCA5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76,000,000</w:t>
            </w:r>
          </w:p>
        </w:tc>
      </w:tr>
      <w:tr w:rsidR="00583C07" w:rsidRPr="00583C07" w14:paraId="2C2EB51D" w14:textId="77777777" w:rsidTr="00583C07">
        <w:trPr>
          <w:gridAfter w:val="1"/>
          <w:wAfter w:w="8" w:type="dxa"/>
          <w:trHeight w:val="96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4DCA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lastRenderedPageBreak/>
              <w:t>25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165A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اضافه بها به آیتم شستشوی مخازن با حجم بیشتر از 500 تا 2000 مترکعب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379C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مترمکعب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4F5D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15,000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67A4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      -  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FC02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3C07" w:rsidRPr="00583C07" w14:paraId="5C7489AF" w14:textId="77777777" w:rsidTr="00583C07">
        <w:trPr>
          <w:gridAfter w:val="1"/>
          <w:wAfter w:w="8" w:type="dxa"/>
          <w:trHeight w:val="96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6F1F4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DE01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اضافه بها به آیتم شستشوی مخازن با حجم بیشتر از 2000 تا 5000 مترکعب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DA754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مترمکعب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908A0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7,500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A40F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      -  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CDA9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3C07" w:rsidRPr="00583C07" w14:paraId="7279F89F" w14:textId="77777777" w:rsidTr="00583C07">
        <w:trPr>
          <w:gridAfter w:val="1"/>
          <w:wAfter w:w="8" w:type="dxa"/>
          <w:trHeight w:val="96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2EEBD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C5A5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اضافه بها به آیتم شستشوی مخازن با حجم بیشتر از 5000  مترکعب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FD85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مترمکعب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A219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5,000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45733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      -  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20941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3C07" w:rsidRPr="00583C07" w14:paraId="29780D12" w14:textId="77777777" w:rsidTr="00583C07">
        <w:trPr>
          <w:gridAfter w:val="1"/>
          <w:wAfter w:w="8" w:type="dxa"/>
          <w:trHeight w:val="144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EF43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AEC9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 xml:space="preserve">لوله گذاری چدن داکتیل تا سایز 400 م م بهمراه تمامی عملیات مربوطه به حفاری سه راه گیری نصب شیر و غیره مطابق با دستور کار دستگاه نظارت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3FDE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متر طول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023C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3,000,000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9A8CB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      -  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23EC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83C07" w:rsidRPr="00583C07" w14:paraId="03D9B72C" w14:textId="77777777" w:rsidTr="00583C07">
        <w:trPr>
          <w:gridAfter w:val="1"/>
          <w:wAfter w:w="8" w:type="dxa"/>
          <w:trHeight w:val="960"/>
        </w:trPr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A45E6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5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8B02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درپوش کردن و از مدار خارج کردن خطوط و شبکه قدیمی حسب دستور کار دستگاه نظارت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8859" w14:textId="77777777" w:rsidR="00583C07" w:rsidRPr="00583C07" w:rsidRDefault="00583C07" w:rsidP="00583C07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مورد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6FC9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30,000,000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475D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         1.00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905B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30,000,000</w:t>
            </w:r>
          </w:p>
        </w:tc>
      </w:tr>
      <w:tr w:rsidR="00583C07" w:rsidRPr="00583C07" w14:paraId="7EA11149" w14:textId="77777777" w:rsidTr="00583C07">
        <w:trPr>
          <w:gridAfter w:val="1"/>
          <w:wAfter w:w="8" w:type="dxa"/>
          <w:trHeight w:val="480"/>
        </w:trPr>
        <w:tc>
          <w:tcPr>
            <w:tcW w:w="11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CABB" w14:textId="77777777" w:rsidR="00583C07" w:rsidRPr="00583C07" w:rsidRDefault="00583C07" w:rsidP="00583C07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 xml:space="preserve">مجموع 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2472C" w14:textId="77777777" w:rsidR="00583C07" w:rsidRPr="00583C07" w:rsidRDefault="00583C07" w:rsidP="00583C0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583C07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9,580,100,000</w:t>
            </w:r>
          </w:p>
        </w:tc>
      </w:tr>
    </w:tbl>
    <w:p w14:paraId="67F1061B" w14:textId="77777777" w:rsidR="005D4D65" w:rsidRPr="00251E1B" w:rsidRDefault="005D4D65" w:rsidP="00251E1B">
      <w:pPr>
        <w:rPr>
          <w:rtl/>
        </w:rPr>
      </w:pPr>
    </w:p>
    <w:sectPr w:rsidR="005D4D65" w:rsidRPr="00251E1B" w:rsidSect="00583C07">
      <w:pgSz w:w="16838" w:h="11906" w:orient="landscape"/>
      <w:pgMar w:top="2592" w:right="1440" w:bottom="1152" w:left="1440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C6B"/>
    <w:rsid w:val="00004DEF"/>
    <w:rsid w:val="00015D6E"/>
    <w:rsid w:val="00035A18"/>
    <w:rsid w:val="00073593"/>
    <w:rsid w:val="000B689F"/>
    <w:rsid w:val="000C7545"/>
    <w:rsid w:val="000F13AE"/>
    <w:rsid w:val="001073EB"/>
    <w:rsid w:val="00107777"/>
    <w:rsid w:val="00124066"/>
    <w:rsid w:val="001354F7"/>
    <w:rsid w:val="00145A4B"/>
    <w:rsid w:val="001C660A"/>
    <w:rsid w:val="001F0A16"/>
    <w:rsid w:val="00212019"/>
    <w:rsid w:val="0022614F"/>
    <w:rsid w:val="00232AEC"/>
    <w:rsid w:val="0024567C"/>
    <w:rsid w:val="00251E1B"/>
    <w:rsid w:val="00252E0A"/>
    <w:rsid w:val="00262F10"/>
    <w:rsid w:val="0027259B"/>
    <w:rsid w:val="0029549A"/>
    <w:rsid w:val="002A0A4E"/>
    <w:rsid w:val="002A4A5E"/>
    <w:rsid w:val="002F25BE"/>
    <w:rsid w:val="0031283E"/>
    <w:rsid w:val="003773EE"/>
    <w:rsid w:val="003E06F1"/>
    <w:rsid w:val="004013B3"/>
    <w:rsid w:val="00412282"/>
    <w:rsid w:val="0043202B"/>
    <w:rsid w:val="00467625"/>
    <w:rsid w:val="004706BA"/>
    <w:rsid w:val="004F1EED"/>
    <w:rsid w:val="005275CB"/>
    <w:rsid w:val="00527C30"/>
    <w:rsid w:val="00562482"/>
    <w:rsid w:val="00583C07"/>
    <w:rsid w:val="00586FA1"/>
    <w:rsid w:val="005A178E"/>
    <w:rsid w:val="005B45F1"/>
    <w:rsid w:val="005D4D65"/>
    <w:rsid w:val="00641C21"/>
    <w:rsid w:val="00644152"/>
    <w:rsid w:val="00645491"/>
    <w:rsid w:val="00673F55"/>
    <w:rsid w:val="006A41CD"/>
    <w:rsid w:val="006A49C9"/>
    <w:rsid w:val="006A7E06"/>
    <w:rsid w:val="006D180A"/>
    <w:rsid w:val="006E25B5"/>
    <w:rsid w:val="006E7716"/>
    <w:rsid w:val="00747F9D"/>
    <w:rsid w:val="007B0C6B"/>
    <w:rsid w:val="007C325B"/>
    <w:rsid w:val="007F387E"/>
    <w:rsid w:val="00894389"/>
    <w:rsid w:val="008E1CC2"/>
    <w:rsid w:val="00900F20"/>
    <w:rsid w:val="00903806"/>
    <w:rsid w:val="00907E67"/>
    <w:rsid w:val="00923EED"/>
    <w:rsid w:val="0094150B"/>
    <w:rsid w:val="009632EC"/>
    <w:rsid w:val="00970E6B"/>
    <w:rsid w:val="00982E9D"/>
    <w:rsid w:val="009C05CF"/>
    <w:rsid w:val="009D306B"/>
    <w:rsid w:val="009D724E"/>
    <w:rsid w:val="009E4BEB"/>
    <w:rsid w:val="00A06820"/>
    <w:rsid w:val="00A30093"/>
    <w:rsid w:val="00A4197F"/>
    <w:rsid w:val="00A469E8"/>
    <w:rsid w:val="00A83ECF"/>
    <w:rsid w:val="00AA23B9"/>
    <w:rsid w:val="00AC0AD6"/>
    <w:rsid w:val="00AC6ED7"/>
    <w:rsid w:val="00AE2C10"/>
    <w:rsid w:val="00B73623"/>
    <w:rsid w:val="00BC339F"/>
    <w:rsid w:val="00BC6370"/>
    <w:rsid w:val="00C029D9"/>
    <w:rsid w:val="00C41627"/>
    <w:rsid w:val="00C44181"/>
    <w:rsid w:val="00C70138"/>
    <w:rsid w:val="00C82320"/>
    <w:rsid w:val="00C86BF4"/>
    <w:rsid w:val="00C92FC0"/>
    <w:rsid w:val="00D47F04"/>
    <w:rsid w:val="00D76848"/>
    <w:rsid w:val="00D77401"/>
    <w:rsid w:val="00DA19BB"/>
    <w:rsid w:val="00DA5276"/>
    <w:rsid w:val="00DD1F55"/>
    <w:rsid w:val="00DD3BB3"/>
    <w:rsid w:val="00E601EF"/>
    <w:rsid w:val="00EB7B65"/>
    <w:rsid w:val="00F02490"/>
    <w:rsid w:val="00F10785"/>
    <w:rsid w:val="00F21420"/>
    <w:rsid w:val="00F52BCB"/>
    <w:rsid w:val="00F7638F"/>
    <w:rsid w:val="00FB4630"/>
    <w:rsid w:val="00FD2D13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FD7B674"/>
  <w15:docId w15:val="{71C36ED1-5D95-4BF2-8AA6-B871A8676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val="x-none"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val="x-none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6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se-fa-2 Panahi</cp:lastModifiedBy>
  <cp:revision>85</cp:revision>
  <cp:lastPrinted>2021-02-07T04:49:00Z</cp:lastPrinted>
  <dcterms:created xsi:type="dcterms:W3CDTF">2020-12-01T08:10:00Z</dcterms:created>
  <dcterms:modified xsi:type="dcterms:W3CDTF">2022-10-11T07:09:00Z</dcterms:modified>
</cp:coreProperties>
</file>