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31881" w14:textId="77777777"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14:paraId="64900E30" w14:textId="1725E0D1" w:rsidR="00E74CF9" w:rsidRDefault="00AC0CC8" w:rsidP="004B0876">
      <w:pPr>
        <w:bidi/>
        <w:spacing w:after="12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موضوع:</w:t>
      </w:r>
      <w:r w:rsidR="00AE747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1B3647">
        <w:rPr>
          <w:rFonts w:cs="B Nazanin" w:hint="cs"/>
          <w:b/>
          <w:bCs/>
          <w:sz w:val="26"/>
          <w:szCs w:val="26"/>
          <w:rtl/>
          <w:lang w:bidi="fa-IR"/>
        </w:rPr>
        <w:t xml:space="preserve">رفع حوادث و اتفاقات </w:t>
      </w:r>
      <w:r w:rsidR="00960A83">
        <w:rPr>
          <w:rFonts w:cs="B Nazanin" w:hint="cs"/>
          <w:b/>
          <w:bCs/>
          <w:sz w:val="26"/>
          <w:szCs w:val="26"/>
          <w:rtl/>
          <w:lang w:bidi="fa-IR"/>
        </w:rPr>
        <w:t xml:space="preserve">شهرستان </w:t>
      </w:r>
      <w:r w:rsidR="004B0876">
        <w:rPr>
          <w:rFonts w:cs="B Nazanin" w:hint="cs"/>
          <w:b/>
          <w:bCs/>
          <w:sz w:val="26"/>
          <w:szCs w:val="26"/>
          <w:rtl/>
          <w:lang w:bidi="fa-IR"/>
        </w:rPr>
        <w:t>البرز</w:t>
      </w:r>
    </w:p>
    <w:p w14:paraId="057D3510" w14:textId="009D671F" w:rsidR="00910D50" w:rsidRPr="006E5AFB" w:rsidRDefault="00E74CF9" w:rsidP="0064242B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bookmarkStart w:id="0" w:name="_GoBack"/>
      <w:bookmarkEnd w:id="0"/>
    </w:p>
    <w:p w14:paraId="2F695053" w14:textId="77777777" w:rsidR="00AC0CC8" w:rsidRPr="006E5AFB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شماره مناقصه:</w:t>
      </w:r>
    </w:p>
    <w:tbl>
      <w:tblPr>
        <w:tblStyle w:val="TableGrid"/>
        <w:bidiVisual/>
        <w:tblW w:w="13905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2"/>
        <w:gridCol w:w="324"/>
        <w:gridCol w:w="297"/>
        <w:gridCol w:w="371"/>
        <w:gridCol w:w="425"/>
        <w:gridCol w:w="425"/>
        <w:gridCol w:w="335"/>
        <w:gridCol w:w="284"/>
        <w:gridCol w:w="284"/>
        <w:gridCol w:w="425"/>
        <w:gridCol w:w="283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571"/>
        <w:gridCol w:w="475"/>
        <w:gridCol w:w="2222"/>
      </w:tblGrid>
      <w:tr w:rsidR="00C81914" w14:paraId="1A0E6C4E" w14:textId="77777777" w:rsidTr="00C81914">
        <w:trPr>
          <w:cantSplit/>
          <w:trHeight w:val="2317"/>
          <w:jc w:val="center"/>
        </w:trPr>
        <w:tc>
          <w:tcPr>
            <w:tcW w:w="4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763B4BC1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D60F84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3E1E2414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55AE70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صلاحیت پیمانکاری</w:t>
            </w:r>
          </w:p>
        </w:tc>
        <w:tc>
          <w:tcPr>
            <w:tcW w:w="6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B5E20F5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شناسه ملی و کد اقتصادی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2324EE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4C94B4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54F199D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 w:hint="cs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53A81F94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hideMark/>
          </w:tcPr>
          <w:p w14:paraId="73D0535E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1A1B3ED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10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246F4DC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2C503A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81914" w14:paraId="39D11605" w14:textId="77777777" w:rsidTr="00C81914">
        <w:trPr>
          <w:cantSplit/>
          <w:trHeight w:val="1415"/>
          <w:jc w:val="center"/>
        </w:trPr>
        <w:tc>
          <w:tcPr>
            <w:tcW w:w="4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5DBEC2" w14:textId="77777777" w:rsidR="00C81914" w:rsidRDefault="00C81914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6BEAD3" w14:textId="77777777" w:rsidR="00C81914" w:rsidRDefault="00C81914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81C6C0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5693E6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18BEAE8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FBF98E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645AA359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043972B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AF280B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3441BD9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912DEAF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3F5CC72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7B1085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6D997354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32EA3E2D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F60041C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18A961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3CADBE9C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70764BF9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54D8AF1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0AD80038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1B8D0E7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0D705521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97E966D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785D995A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81914" w14:paraId="07FE7C2B" w14:textId="77777777" w:rsidTr="00C81914">
        <w:trPr>
          <w:trHeight w:val="1413"/>
          <w:jc w:val="center"/>
        </w:trPr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468F4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2E831" w14:textId="77777777" w:rsidR="00C81914" w:rsidRDefault="00C8191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2540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1E5B2C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C7D87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8760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44659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BCEC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95BB9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0AC7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D5060F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6231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D520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05ED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3FDFC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35AC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E60E7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86B3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6E8FE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505FB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34062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9C40B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A2CF0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FED5B9F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0A3F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</w:tbl>
    <w:p w14:paraId="48EE3DC2" w14:textId="77777777"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34A61"/>
    <w:rsid w:val="00041AA4"/>
    <w:rsid w:val="000E2F17"/>
    <w:rsid w:val="000E7DAE"/>
    <w:rsid w:val="00162CDE"/>
    <w:rsid w:val="001B3647"/>
    <w:rsid w:val="001D104E"/>
    <w:rsid w:val="0035175D"/>
    <w:rsid w:val="003A5C67"/>
    <w:rsid w:val="003C78C2"/>
    <w:rsid w:val="004702D9"/>
    <w:rsid w:val="004B0876"/>
    <w:rsid w:val="00501753"/>
    <w:rsid w:val="00504820"/>
    <w:rsid w:val="005223E7"/>
    <w:rsid w:val="005801FC"/>
    <w:rsid w:val="00595FEC"/>
    <w:rsid w:val="005A5E1A"/>
    <w:rsid w:val="005C0645"/>
    <w:rsid w:val="005E62C8"/>
    <w:rsid w:val="0064242B"/>
    <w:rsid w:val="006E5AFB"/>
    <w:rsid w:val="007303F4"/>
    <w:rsid w:val="00892C70"/>
    <w:rsid w:val="008E3B0C"/>
    <w:rsid w:val="00910D50"/>
    <w:rsid w:val="009144FD"/>
    <w:rsid w:val="00960A83"/>
    <w:rsid w:val="0097535C"/>
    <w:rsid w:val="00996523"/>
    <w:rsid w:val="009A006C"/>
    <w:rsid w:val="009A1653"/>
    <w:rsid w:val="009B71FD"/>
    <w:rsid w:val="00A73AF2"/>
    <w:rsid w:val="00AC0CC8"/>
    <w:rsid w:val="00AD07F3"/>
    <w:rsid w:val="00AE7471"/>
    <w:rsid w:val="00BC6DFD"/>
    <w:rsid w:val="00BD7F25"/>
    <w:rsid w:val="00BE53E6"/>
    <w:rsid w:val="00C81914"/>
    <w:rsid w:val="00CD6D91"/>
    <w:rsid w:val="00D06607"/>
    <w:rsid w:val="00D93E49"/>
    <w:rsid w:val="00D960CA"/>
    <w:rsid w:val="00DB24A5"/>
    <w:rsid w:val="00DE27A8"/>
    <w:rsid w:val="00E15206"/>
    <w:rsid w:val="00E321DF"/>
    <w:rsid w:val="00E74CF9"/>
    <w:rsid w:val="00ED0EB8"/>
    <w:rsid w:val="00F93D14"/>
    <w:rsid w:val="00FB4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3B7606"/>
  <w15:docId w15:val="{5C8BDCF0-6E5B-48C0-9712-DA667CDB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se-gh-6 Akbarshahi</cp:lastModifiedBy>
  <cp:revision>45</cp:revision>
  <cp:lastPrinted>2016-09-17T06:10:00Z</cp:lastPrinted>
  <dcterms:created xsi:type="dcterms:W3CDTF">2015-01-08T08:56:00Z</dcterms:created>
  <dcterms:modified xsi:type="dcterms:W3CDTF">2022-11-05T05:12:00Z</dcterms:modified>
</cp:coreProperties>
</file>