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6A5" w:rsidRDefault="009B06A5">
      <w:pPr>
        <w:rPr>
          <w:rFonts w:hint="cs"/>
        </w:rPr>
      </w:pPr>
    </w:p>
    <w:tbl>
      <w:tblPr>
        <w:tblStyle w:val="TableGrid"/>
        <w:tblpPr w:leftFromText="180" w:rightFromText="180" w:vertAnchor="page" w:horzAnchor="margin" w:tblpXSpec="center" w:tblpY="3049"/>
        <w:bidiVisual/>
        <w:tblW w:w="15656" w:type="dxa"/>
        <w:tblLook w:val="04A0" w:firstRow="1" w:lastRow="0" w:firstColumn="1" w:lastColumn="0" w:noHBand="0" w:noVBand="1"/>
      </w:tblPr>
      <w:tblGrid>
        <w:gridCol w:w="614"/>
        <w:gridCol w:w="1999"/>
        <w:gridCol w:w="2153"/>
        <w:gridCol w:w="2070"/>
        <w:gridCol w:w="1800"/>
        <w:gridCol w:w="2160"/>
        <w:gridCol w:w="2430"/>
        <w:gridCol w:w="2430"/>
      </w:tblGrid>
      <w:tr w:rsidR="00FE53B3" w:rsidTr="00B60583">
        <w:trPr>
          <w:trHeight w:val="750"/>
        </w:trPr>
        <w:tc>
          <w:tcPr>
            <w:tcW w:w="15656" w:type="dxa"/>
            <w:gridSpan w:val="8"/>
            <w:tcBorders>
              <w:left w:val="single" w:sz="4" w:space="0" w:color="auto"/>
            </w:tcBorders>
            <w:vAlign w:val="center"/>
          </w:tcPr>
          <w:p w:rsidR="00B60583" w:rsidRDefault="00A11331" w:rsidP="00B60583">
            <w:pPr>
              <w:jc w:val="both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="B Zar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3B97DB" wp14:editId="2F3D8C18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71755</wp:posOffset>
                      </wp:positionV>
                      <wp:extent cx="2512695" cy="1210945"/>
                      <wp:effectExtent l="0" t="0" r="1905" b="825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1211283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81BAB" w:rsidRPr="00A11331" w:rsidRDefault="00F81BAB" w:rsidP="00A11331">
                                  <w:pPr>
                                    <w:spacing w:line="240" w:lineRule="auto"/>
                                    <w:rPr>
                                      <w:rFonts w:cs="B Za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A11331"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تاریخ عقد قرارداد :</w:t>
                                  </w:r>
                                </w:p>
                                <w:p w:rsidR="00F81BAB" w:rsidRPr="00A11331" w:rsidRDefault="00F81BAB" w:rsidP="00A11331">
                                  <w:pPr>
                                    <w:spacing w:line="240" w:lineRule="auto"/>
                                    <w:rPr>
                                      <w:rFonts w:cs="B Za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A11331"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شماره قرارداد :</w:t>
                                  </w:r>
                                </w:p>
                                <w:p w:rsidR="00F81BAB" w:rsidRPr="00A11331" w:rsidRDefault="00F81BAB" w:rsidP="00A11331">
                                  <w:pPr>
                                    <w:spacing w:line="240" w:lineRule="auto"/>
                                    <w:rPr>
                                      <w:rFonts w:cs="B Zar"/>
                                      <w:sz w:val="28"/>
                                      <w:szCs w:val="28"/>
                                    </w:rPr>
                                  </w:pPr>
                                  <w:r w:rsidRPr="00A11331">
                                    <w:rPr>
                                      <w:rFonts w:cs="B Zar" w:hint="cs"/>
                                      <w:sz w:val="28"/>
                                      <w:szCs w:val="28"/>
                                      <w:rtl/>
                                    </w:rPr>
                                    <w:t>تاریخ تحویل کارگاه 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3B97DB" id="Rectangle 3" o:spid="_x0000_s1026" style="position:absolute;left:0;text-align:left;margin-left:5.6pt;margin-top:5.65pt;width:197.85pt;height:9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" fillcolor="white [3201]" stroked="f" strokeweight="2pt">
                      <v:path arrowok="t"/>
                      <v:textbox>
                        <w:txbxContent>
                          <w:p w:rsidR="00F81BAB" w:rsidRPr="00A11331" w:rsidRDefault="00F81BAB" w:rsidP="00A11331">
                            <w:pPr>
                              <w:spacing w:line="240" w:lineRule="auto"/>
                              <w:rPr>
                                <w:rFonts w:cs="B Zar"/>
                                <w:sz w:val="28"/>
                                <w:szCs w:val="28"/>
                                <w:rtl/>
                              </w:rPr>
                            </w:pPr>
                            <w:r w:rsidRPr="00A11331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</w:rPr>
                              <w:t>تاریخ عقد قرارداد :</w:t>
                            </w:r>
                          </w:p>
                          <w:p w:rsidR="00F81BAB" w:rsidRPr="00A11331" w:rsidRDefault="00F81BAB" w:rsidP="00A11331">
                            <w:pPr>
                              <w:spacing w:line="240" w:lineRule="auto"/>
                              <w:rPr>
                                <w:rFonts w:cs="B Zar"/>
                                <w:sz w:val="28"/>
                                <w:szCs w:val="28"/>
                                <w:rtl/>
                              </w:rPr>
                            </w:pPr>
                            <w:r w:rsidRPr="00A11331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</w:rPr>
                              <w:t>شماره قرارداد :</w:t>
                            </w:r>
                          </w:p>
                          <w:p w:rsidR="00F81BAB" w:rsidRPr="00A11331" w:rsidRDefault="00F81BAB" w:rsidP="00A11331">
                            <w:pPr>
                              <w:spacing w:line="240" w:lineRule="auto"/>
                              <w:rPr>
                                <w:rFonts w:cs="B Zar"/>
                                <w:sz w:val="28"/>
                                <w:szCs w:val="28"/>
                              </w:rPr>
                            </w:pPr>
                            <w:r w:rsidRPr="00A11331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</w:rPr>
                              <w:t>تاریخ تحویل کارگاه 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27E59" w:rsidRPr="000B1A0B">
              <w:rPr>
                <w:rFonts w:asciiTheme="minorBidi" w:hAnsiTheme="minorBidi" w:cs="B Zar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1312" behindDoc="1" locked="0" layoutInCell="1" allowOverlap="1" wp14:anchorId="7B47D7E1" wp14:editId="0E31C741">
                  <wp:simplePos x="0" y="0"/>
                  <wp:positionH relativeFrom="column">
                    <wp:posOffset>8389620</wp:posOffset>
                  </wp:positionH>
                  <wp:positionV relativeFrom="paragraph">
                    <wp:posOffset>62230</wp:posOffset>
                  </wp:positionV>
                  <wp:extent cx="1133475" cy="609600"/>
                  <wp:effectExtent l="0" t="0" r="9525" b="0"/>
                  <wp:wrapNone/>
                  <wp:docPr id="4" name="Picture 4" descr="E:\کهن\پروژه ها\قزوین\تکمیل ساختمان اداری گمرک\تلگرام\ارسالی های تلگرام\مهندس امیدواری\Pages from fam logo (2) Mode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کهن\پروژه ها\قزوین\تکمیل ساختمان اداری گمرک\تلگرام\ارسالی های تلگرام\مهندس امیدواری\Pages from fam logo (2) Mode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B06A5"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1970405</wp:posOffset>
                      </wp:positionH>
                      <wp:positionV relativeFrom="paragraph">
                        <wp:posOffset>124460</wp:posOffset>
                      </wp:positionV>
                      <wp:extent cx="635" cy="523875"/>
                      <wp:effectExtent l="0" t="0" r="37465" b="28575"/>
                      <wp:wrapNone/>
                      <wp:docPr id="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23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A537B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55.15pt;margin-top:9.8pt;width:.0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ayEIAIAADw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"/>
                  </w:pict>
                </mc:Fallback>
              </mc:AlternateContent>
            </w:r>
            <w:r w:rsidR="00FE53B3" w:rsidRPr="00C56F79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برنامه زمان بندی</w:t>
            </w:r>
            <w:r w:rsidR="00FE53B3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پروژه </w:t>
            </w:r>
            <w:r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اجرای </w:t>
            </w:r>
            <w:r w:rsidR="00E27069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محوطه</w:t>
            </w:r>
            <w:r w:rsidR="00FE53B3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 xml:space="preserve"> ساختمان </w:t>
            </w:r>
            <w:r w:rsidR="000D1D4B">
              <w:rPr>
                <w:rFonts w:asciiTheme="minorBidi" w:hAnsiTheme="minorBidi" w:cs="B Zar" w:hint="cs"/>
                <w:b/>
                <w:bCs/>
                <w:sz w:val="24"/>
                <w:szCs w:val="24"/>
                <w:rtl/>
              </w:rPr>
              <w:t>تله متری و بهره برداری شرکت آب و فاضلاب استان قزوین</w:t>
            </w:r>
          </w:p>
          <w:p w:rsidR="009B06A5" w:rsidRDefault="009B06A5" w:rsidP="00B60583">
            <w:pPr>
              <w:rPr>
                <w:rFonts w:asciiTheme="minorBidi" w:hAnsiTheme="minorBidi" w:cs="B Zar"/>
                <w:b/>
                <w:bCs/>
                <w:rtl/>
              </w:rPr>
            </w:pPr>
          </w:p>
          <w:p w:rsidR="009B06A5" w:rsidRDefault="009B06A5" w:rsidP="00B60583">
            <w:pPr>
              <w:rPr>
                <w:rFonts w:asciiTheme="minorBidi" w:hAnsiTheme="minorBidi" w:cs="B Zar"/>
                <w:b/>
                <w:bCs/>
                <w:rtl/>
              </w:rPr>
            </w:pPr>
          </w:p>
          <w:p w:rsidR="00FE53B3" w:rsidRDefault="00FE53B3" w:rsidP="00B60583">
            <w:pPr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  <w:r w:rsidRPr="002D0857">
              <w:rPr>
                <w:rFonts w:asciiTheme="minorBidi" w:hAnsiTheme="minorBidi" w:cs="B Zar" w:hint="cs"/>
                <w:b/>
                <w:bCs/>
                <w:rtl/>
              </w:rPr>
              <w:t xml:space="preserve">کارفرما : </w:t>
            </w:r>
            <w:r>
              <w:rPr>
                <w:rFonts w:asciiTheme="minorBidi" w:hAnsiTheme="minorBidi" w:cs="B Zar" w:hint="cs"/>
                <w:b/>
                <w:bCs/>
                <w:rtl/>
              </w:rPr>
              <w:t xml:space="preserve">شرکت </w:t>
            </w:r>
            <w:r w:rsidR="000D1D4B">
              <w:rPr>
                <w:rFonts w:asciiTheme="minorBidi" w:hAnsiTheme="minorBidi" w:cs="B Zar" w:hint="cs"/>
                <w:b/>
                <w:bCs/>
                <w:rtl/>
              </w:rPr>
              <w:t xml:space="preserve">آب و فاضلاب استان قزوین                                                              </w:t>
            </w:r>
          </w:p>
          <w:p w:rsidR="00F81BAB" w:rsidRDefault="00F81BAB" w:rsidP="00B60583">
            <w:pPr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</w:p>
          <w:p w:rsidR="00F81BAB" w:rsidRPr="002D6259" w:rsidRDefault="00F81BAB" w:rsidP="00B60583">
            <w:pPr>
              <w:jc w:val="center"/>
              <w:rPr>
                <w:rFonts w:asciiTheme="minorBidi" w:hAnsiTheme="minorBidi" w:cs="B Zar"/>
                <w:b/>
                <w:bCs/>
                <w:sz w:val="24"/>
                <w:szCs w:val="24"/>
                <w:rtl/>
              </w:rPr>
            </w:pPr>
          </w:p>
        </w:tc>
      </w:tr>
      <w:tr w:rsidR="00B60583" w:rsidTr="00750AE5">
        <w:trPr>
          <w:trHeight w:val="439"/>
        </w:trPr>
        <w:tc>
          <w:tcPr>
            <w:tcW w:w="15656" w:type="dxa"/>
            <w:gridSpan w:val="8"/>
            <w:tcBorders>
              <w:left w:val="single" w:sz="4" w:space="0" w:color="auto"/>
            </w:tcBorders>
            <w:vAlign w:val="center"/>
          </w:tcPr>
          <w:p w:rsidR="00B60583" w:rsidRPr="000D6DCB" w:rsidRDefault="00B60583" w:rsidP="00B60583">
            <w:pPr>
              <w:rPr>
                <w:rFonts w:asciiTheme="minorBidi" w:hAnsiTheme="minorBidi" w:cs="B Mitra"/>
                <w:noProof/>
                <w:sz w:val="24"/>
                <w:szCs w:val="24"/>
                <w:rtl/>
              </w:rPr>
            </w:pPr>
            <w:r w:rsidRPr="00B60583">
              <w:rPr>
                <w:rFonts w:asciiTheme="minorBidi" w:hAnsiTheme="minorBidi" w:cs="B Mitra" w:hint="cs"/>
                <w:b/>
                <w:bCs/>
                <w:noProof/>
                <w:sz w:val="24"/>
                <w:szCs w:val="24"/>
                <w:rtl/>
              </w:rPr>
              <w:t xml:space="preserve">محل اجرا: استان قزوین مدت قرارداد: </w:t>
            </w:r>
            <w:r w:rsidRPr="00B60583">
              <w:rPr>
                <w:rFonts w:asciiTheme="minorBidi" w:hAnsiTheme="minorBidi" w:cs="B Mitra"/>
                <w:b/>
                <w:bCs/>
                <w:noProof/>
                <w:sz w:val="24"/>
                <w:szCs w:val="24"/>
              </w:rPr>
              <w:t>6</w:t>
            </w:r>
            <w:r w:rsidRPr="00B60583">
              <w:rPr>
                <w:rFonts w:asciiTheme="minorBidi" w:hAnsiTheme="minorBidi" w:cs="B Mitra" w:hint="cs"/>
                <w:b/>
                <w:bCs/>
                <w:noProof/>
                <w:sz w:val="24"/>
                <w:szCs w:val="24"/>
                <w:rtl/>
              </w:rPr>
              <w:t xml:space="preserve">ماه       </w:t>
            </w:r>
          </w:p>
        </w:tc>
      </w:tr>
      <w:tr w:rsidR="00B60583" w:rsidTr="00247E5F">
        <w:trPr>
          <w:trHeight w:val="598"/>
        </w:trPr>
        <w:tc>
          <w:tcPr>
            <w:tcW w:w="614" w:type="dxa"/>
            <w:vAlign w:val="center"/>
          </w:tcPr>
          <w:p w:rsidR="00B60583" w:rsidRPr="007B60CA" w:rsidRDefault="00B60583" w:rsidP="00B60583">
            <w:pPr>
              <w:jc w:val="center"/>
              <w:rPr>
                <w:rFonts w:cs="B Mitra"/>
                <w:b/>
                <w:bCs/>
                <w:rtl/>
              </w:rPr>
            </w:pPr>
            <w:r w:rsidRPr="007B60C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999" w:type="dxa"/>
            <w:tcBorders>
              <w:right w:val="single" w:sz="4" w:space="0" w:color="auto"/>
            </w:tcBorders>
            <w:vAlign w:val="center"/>
          </w:tcPr>
          <w:p w:rsidR="00B60583" w:rsidRPr="007B60CA" w:rsidRDefault="00B60583" w:rsidP="00B60583">
            <w:pPr>
              <w:jc w:val="center"/>
              <w:rPr>
                <w:rFonts w:cs="B Mitra"/>
                <w:b/>
                <w:bCs/>
                <w:rtl/>
              </w:rPr>
            </w:pPr>
            <w:r w:rsidRPr="007B60CA">
              <w:rPr>
                <w:rFonts w:cs="B Mitra" w:hint="cs"/>
                <w:b/>
                <w:bCs/>
                <w:rtl/>
              </w:rPr>
              <w:t>شرح عملیات</w:t>
            </w: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583" w:rsidRPr="00B60583" w:rsidRDefault="00B60583" w:rsidP="00B60583">
            <w:pPr>
              <w:jc w:val="center"/>
              <w:rPr>
                <w:rFonts w:cs="B Nazanin"/>
                <w:b/>
                <w:bCs/>
                <w:rtl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B Mitra"/>
                  </w:rPr>
                  <w:br/>
                </m:r>
              </m:oMath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99</m:t>
                    </m:r>
                  </m:den>
                </m:f>
              </m:oMath>
            </m:oMathPara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B60583" w:rsidRPr="00B60583" w:rsidRDefault="009059C2" w:rsidP="00B60583">
            <w:pPr>
              <w:jc w:val="center"/>
              <w:rPr>
                <w:rFonts w:cs="B Nazanin"/>
                <w:b/>
                <w:bCs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99</m:t>
                    </m:r>
                  </m:den>
                </m:f>
              </m:oMath>
            </m:oMathPara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B60583" w:rsidRPr="00851DC0" w:rsidRDefault="009059C2" w:rsidP="00B60583">
            <w:pPr>
              <w:jc w:val="center"/>
              <w:rPr>
                <w:rFonts w:cs="B Mitra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99</m:t>
                    </m:r>
                  </m:den>
                </m:f>
              </m:oMath>
            </m:oMathPara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B60583" w:rsidRPr="00851DC0" w:rsidRDefault="009059C2" w:rsidP="00B60583">
            <w:pPr>
              <w:jc w:val="center"/>
              <w:rPr>
                <w:rFonts w:cs="B Mitra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1400</m:t>
                    </m:r>
                  </m:den>
                </m:f>
              </m:oMath>
            </m:oMathPara>
          </w:p>
        </w:tc>
        <w:tc>
          <w:tcPr>
            <w:tcW w:w="2430" w:type="dxa"/>
            <w:tcBorders>
              <w:right w:val="single" w:sz="4" w:space="0" w:color="auto"/>
            </w:tcBorders>
            <w:vAlign w:val="center"/>
          </w:tcPr>
          <w:p w:rsidR="00B60583" w:rsidRPr="00B60583" w:rsidRDefault="009059C2" w:rsidP="00B60583">
            <w:pPr>
              <w:jc w:val="center"/>
              <w:rPr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1400</m:t>
                    </m:r>
                  </m:den>
                </m:f>
              </m:oMath>
            </m:oMathPara>
          </w:p>
        </w:tc>
        <w:tc>
          <w:tcPr>
            <w:tcW w:w="2430" w:type="dxa"/>
            <w:tcBorders>
              <w:left w:val="single" w:sz="4" w:space="0" w:color="auto"/>
            </w:tcBorders>
            <w:vAlign w:val="center"/>
          </w:tcPr>
          <w:p w:rsidR="00B60583" w:rsidRPr="00851DC0" w:rsidRDefault="009059C2" w:rsidP="00B60583">
            <w:pPr>
              <w:jc w:val="center"/>
              <w:rPr>
                <w:rFonts w:cs="B Mitra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1400</m:t>
                    </m:r>
                  </m:den>
                </m:f>
              </m:oMath>
            </m:oMathPara>
          </w:p>
        </w:tc>
      </w:tr>
      <w:tr w:rsidR="00B60583" w:rsidTr="00247E5F">
        <w:trPr>
          <w:trHeight w:val="447"/>
        </w:trPr>
        <w:tc>
          <w:tcPr>
            <w:tcW w:w="614" w:type="dxa"/>
            <w:vAlign w:val="center"/>
          </w:tcPr>
          <w:p w:rsidR="00B60583" w:rsidRPr="007B60CA" w:rsidRDefault="00B60583" w:rsidP="00B60583">
            <w:pPr>
              <w:jc w:val="center"/>
              <w:rPr>
                <w:rFonts w:cs="B Mitra"/>
                <w:b/>
                <w:bCs/>
                <w:rtl/>
              </w:rPr>
            </w:pPr>
            <w:r w:rsidRPr="007B60C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999" w:type="dxa"/>
            <w:vAlign w:val="center"/>
          </w:tcPr>
          <w:p w:rsidR="00B60583" w:rsidRPr="007B60CA" w:rsidRDefault="00B60583" w:rsidP="00B60583">
            <w:pPr>
              <w:jc w:val="center"/>
              <w:rPr>
                <w:rFonts w:cs="B Mitra"/>
                <w:b/>
                <w:bCs/>
                <w:rtl/>
              </w:rPr>
            </w:pPr>
            <w:r w:rsidRPr="007B60CA">
              <w:rPr>
                <w:rFonts w:cs="B Mitra" w:hint="cs"/>
                <w:b/>
                <w:bCs/>
                <w:rtl/>
              </w:rPr>
              <w:t xml:space="preserve">تجهیز کارگاه </w:t>
            </w:r>
          </w:p>
        </w:tc>
        <w:tc>
          <w:tcPr>
            <w:tcW w:w="215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430" w:type="dxa"/>
            <w:tcBorders>
              <w:left w:val="single" w:sz="4" w:space="0" w:color="auto"/>
            </w:tcBorders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</w:tr>
      <w:tr w:rsidR="00B60583" w:rsidTr="00247E5F">
        <w:trPr>
          <w:trHeight w:val="447"/>
        </w:trPr>
        <w:tc>
          <w:tcPr>
            <w:tcW w:w="614" w:type="dxa"/>
            <w:vAlign w:val="center"/>
          </w:tcPr>
          <w:p w:rsidR="00B60583" w:rsidRPr="007B60CA" w:rsidRDefault="00B60583" w:rsidP="00B60583">
            <w:pPr>
              <w:jc w:val="center"/>
              <w:rPr>
                <w:rFonts w:cs="B Mitra"/>
                <w:b/>
                <w:bCs/>
                <w:rtl/>
              </w:rPr>
            </w:pPr>
            <w:r w:rsidRPr="007B60C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999" w:type="dxa"/>
            <w:vAlign w:val="center"/>
          </w:tcPr>
          <w:p w:rsidR="00B60583" w:rsidRPr="007B60CA" w:rsidRDefault="00B60583" w:rsidP="00B60583">
            <w:pPr>
              <w:jc w:val="center"/>
              <w:rPr>
                <w:rFonts w:cs="B Mitra"/>
                <w:b/>
                <w:bCs/>
                <w:rtl/>
              </w:rPr>
            </w:pPr>
            <w:r w:rsidRPr="007B60CA">
              <w:rPr>
                <w:rFonts w:cs="B Mitra" w:hint="cs"/>
                <w:b/>
                <w:bCs/>
                <w:rtl/>
              </w:rPr>
              <w:t>عملیات اجرایی پیمان</w:t>
            </w:r>
          </w:p>
        </w:tc>
        <w:tc>
          <w:tcPr>
            <w:tcW w:w="21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0583" w:rsidRPr="0091309C" w:rsidRDefault="00B60583" w:rsidP="00B60583">
            <w:pPr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60583" w:rsidRPr="0091309C" w:rsidRDefault="00B60583" w:rsidP="00B60583">
            <w:pPr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4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</w:tr>
      <w:tr w:rsidR="00B60583" w:rsidTr="00247E5F">
        <w:trPr>
          <w:trHeight w:val="447"/>
        </w:trPr>
        <w:tc>
          <w:tcPr>
            <w:tcW w:w="614" w:type="dxa"/>
            <w:vAlign w:val="center"/>
          </w:tcPr>
          <w:p w:rsidR="00B60583" w:rsidRPr="007B60CA" w:rsidRDefault="00B60583" w:rsidP="00B60583">
            <w:pPr>
              <w:jc w:val="center"/>
              <w:rPr>
                <w:rFonts w:cs="B Mitra"/>
                <w:b/>
                <w:bCs/>
                <w:rtl/>
              </w:rPr>
            </w:pPr>
            <w:r w:rsidRPr="007B60C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999" w:type="dxa"/>
            <w:tcBorders>
              <w:bottom w:val="single" w:sz="4" w:space="0" w:color="000000" w:themeColor="text1"/>
            </w:tcBorders>
            <w:vAlign w:val="center"/>
          </w:tcPr>
          <w:p w:rsidR="00B60583" w:rsidRPr="007B60CA" w:rsidRDefault="00B60583" w:rsidP="00B60583">
            <w:pPr>
              <w:jc w:val="center"/>
              <w:rPr>
                <w:rFonts w:cs="B Mitra"/>
                <w:b/>
                <w:bCs/>
                <w:rtl/>
              </w:rPr>
            </w:pPr>
            <w:r w:rsidRPr="007B60CA">
              <w:rPr>
                <w:rFonts w:cs="B Mitra" w:hint="cs"/>
                <w:b/>
                <w:bCs/>
                <w:rtl/>
              </w:rPr>
              <w:t>برچیدن کارگاه</w:t>
            </w: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430" w:type="dxa"/>
            <w:tcBorders>
              <w:right w:val="single" w:sz="4" w:space="0" w:color="auto"/>
            </w:tcBorders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  <w:tc>
          <w:tcPr>
            <w:tcW w:w="243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60583" w:rsidRPr="0091309C" w:rsidRDefault="00B60583" w:rsidP="00B60583">
            <w:pPr>
              <w:jc w:val="center"/>
              <w:rPr>
                <w:rFonts w:cs="B Mitra"/>
                <w:color w:val="FFFFFF" w:themeColor="background1"/>
                <w:rtl/>
              </w:rPr>
            </w:pPr>
          </w:p>
        </w:tc>
      </w:tr>
    </w:tbl>
    <w:p w:rsidR="004710C6" w:rsidRDefault="004710C6">
      <w:pPr>
        <w:rPr>
          <w:sz w:val="20"/>
          <w:szCs w:val="20"/>
        </w:rPr>
      </w:pPr>
    </w:p>
    <w:p w:rsidR="00FE53B3" w:rsidRPr="004710C6" w:rsidRDefault="00FE53B3" w:rsidP="00FE53B3">
      <w:pPr>
        <w:rPr>
          <w:sz w:val="20"/>
          <w:szCs w:val="20"/>
        </w:rPr>
      </w:pPr>
    </w:p>
    <w:p w:rsidR="004710C6" w:rsidRPr="004710C6" w:rsidRDefault="004710C6" w:rsidP="004710C6">
      <w:pPr>
        <w:rPr>
          <w:sz w:val="20"/>
          <w:szCs w:val="20"/>
        </w:rPr>
      </w:pPr>
      <w:bookmarkStart w:id="0" w:name="_GoBack"/>
      <w:bookmarkEnd w:id="0"/>
    </w:p>
    <w:p w:rsidR="004710C6" w:rsidRPr="004710C6" w:rsidRDefault="004710C6" w:rsidP="004710C6">
      <w:pPr>
        <w:rPr>
          <w:sz w:val="20"/>
          <w:szCs w:val="20"/>
        </w:rPr>
      </w:pPr>
    </w:p>
    <w:p w:rsidR="004710C6" w:rsidRPr="004710C6" w:rsidRDefault="004710C6" w:rsidP="004710C6">
      <w:pPr>
        <w:rPr>
          <w:sz w:val="20"/>
          <w:szCs w:val="20"/>
        </w:rPr>
      </w:pPr>
    </w:p>
    <w:p w:rsidR="004710C6" w:rsidRPr="004710C6" w:rsidRDefault="004710C6" w:rsidP="004710C6">
      <w:pPr>
        <w:rPr>
          <w:sz w:val="20"/>
          <w:szCs w:val="20"/>
        </w:rPr>
      </w:pPr>
    </w:p>
    <w:p w:rsidR="004710C6" w:rsidRPr="004710C6" w:rsidRDefault="004710C6" w:rsidP="004710C6">
      <w:pPr>
        <w:rPr>
          <w:sz w:val="20"/>
          <w:szCs w:val="20"/>
        </w:rPr>
      </w:pPr>
    </w:p>
    <w:p w:rsidR="00035000" w:rsidRPr="004710C6" w:rsidRDefault="00035000" w:rsidP="004710C6">
      <w:pPr>
        <w:rPr>
          <w:sz w:val="20"/>
          <w:szCs w:val="20"/>
        </w:rPr>
      </w:pPr>
    </w:p>
    <w:sectPr w:rsidR="00035000" w:rsidRPr="004710C6" w:rsidSect="00827E59">
      <w:pgSz w:w="16838" w:h="11906" w:orient="landscape"/>
      <w:pgMar w:top="1" w:right="1440" w:bottom="142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9C2" w:rsidRDefault="009059C2" w:rsidP="002A7028">
      <w:pPr>
        <w:spacing w:after="0" w:line="240" w:lineRule="auto"/>
      </w:pPr>
      <w:r>
        <w:separator/>
      </w:r>
    </w:p>
  </w:endnote>
  <w:endnote w:type="continuationSeparator" w:id="0">
    <w:p w:rsidR="009059C2" w:rsidRDefault="009059C2" w:rsidP="002A7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9C2" w:rsidRDefault="009059C2" w:rsidP="002A7028">
      <w:pPr>
        <w:spacing w:after="0" w:line="240" w:lineRule="auto"/>
      </w:pPr>
      <w:r>
        <w:separator/>
      </w:r>
    </w:p>
  </w:footnote>
  <w:footnote w:type="continuationSeparator" w:id="0">
    <w:p w:rsidR="009059C2" w:rsidRDefault="009059C2" w:rsidP="002A7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4F6"/>
    <w:rsid w:val="00003D6D"/>
    <w:rsid w:val="00027E8C"/>
    <w:rsid w:val="00035000"/>
    <w:rsid w:val="000A7F00"/>
    <w:rsid w:val="000B1A0B"/>
    <w:rsid w:val="000B29BC"/>
    <w:rsid w:val="000D1D4B"/>
    <w:rsid w:val="000D6DCB"/>
    <w:rsid w:val="000F6215"/>
    <w:rsid w:val="00127232"/>
    <w:rsid w:val="0022730B"/>
    <w:rsid w:val="00235032"/>
    <w:rsid w:val="0024348A"/>
    <w:rsid w:val="00247E5F"/>
    <w:rsid w:val="002737AE"/>
    <w:rsid w:val="002A7028"/>
    <w:rsid w:val="002C01F9"/>
    <w:rsid w:val="002C4AC8"/>
    <w:rsid w:val="002D0857"/>
    <w:rsid w:val="002D6259"/>
    <w:rsid w:val="002E6B84"/>
    <w:rsid w:val="003013DC"/>
    <w:rsid w:val="003267FD"/>
    <w:rsid w:val="00333C26"/>
    <w:rsid w:val="003E0987"/>
    <w:rsid w:val="003E6B43"/>
    <w:rsid w:val="00413C8B"/>
    <w:rsid w:val="00416012"/>
    <w:rsid w:val="004254F6"/>
    <w:rsid w:val="004426D8"/>
    <w:rsid w:val="004710C6"/>
    <w:rsid w:val="004E31EE"/>
    <w:rsid w:val="005312C6"/>
    <w:rsid w:val="00595E14"/>
    <w:rsid w:val="005A1C9A"/>
    <w:rsid w:val="005A7E2A"/>
    <w:rsid w:val="005B23B3"/>
    <w:rsid w:val="00640E79"/>
    <w:rsid w:val="00647062"/>
    <w:rsid w:val="0069270D"/>
    <w:rsid w:val="00723DA7"/>
    <w:rsid w:val="007503EC"/>
    <w:rsid w:val="007B60CA"/>
    <w:rsid w:val="007C627E"/>
    <w:rsid w:val="007D773A"/>
    <w:rsid w:val="007E2884"/>
    <w:rsid w:val="007F7AF7"/>
    <w:rsid w:val="00811C4F"/>
    <w:rsid w:val="00827E59"/>
    <w:rsid w:val="00851DC0"/>
    <w:rsid w:val="008B0C03"/>
    <w:rsid w:val="008B432F"/>
    <w:rsid w:val="009059C2"/>
    <w:rsid w:val="00911D1C"/>
    <w:rsid w:val="0091309C"/>
    <w:rsid w:val="00914288"/>
    <w:rsid w:val="00962BA6"/>
    <w:rsid w:val="0097409A"/>
    <w:rsid w:val="009A026E"/>
    <w:rsid w:val="009B06A5"/>
    <w:rsid w:val="009B370A"/>
    <w:rsid w:val="00A11331"/>
    <w:rsid w:val="00A23CC4"/>
    <w:rsid w:val="00A41AF3"/>
    <w:rsid w:val="00AE4565"/>
    <w:rsid w:val="00B4394C"/>
    <w:rsid w:val="00B60583"/>
    <w:rsid w:val="00BE2161"/>
    <w:rsid w:val="00C3642A"/>
    <w:rsid w:val="00C42D75"/>
    <w:rsid w:val="00C562E5"/>
    <w:rsid w:val="00C56F79"/>
    <w:rsid w:val="00C94926"/>
    <w:rsid w:val="00CA10F4"/>
    <w:rsid w:val="00CB36BF"/>
    <w:rsid w:val="00CB3C3C"/>
    <w:rsid w:val="00CE7C5F"/>
    <w:rsid w:val="00CF503B"/>
    <w:rsid w:val="00D13677"/>
    <w:rsid w:val="00D44980"/>
    <w:rsid w:val="00D676FB"/>
    <w:rsid w:val="00DB5CB3"/>
    <w:rsid w:val="00E16C38"/>
    <w:rsid w:val="00E27069"/>
    <w:rsid w:val="00E524E8"/>
    <w:rsid w:val="00E5713F"/>
    <w:rsid w:val="00EE268E"/>
    <w:rsid w:val="00F026E1"/>
    <w:rsid w:val="00F316B9"/>
    <w:rsid w:val="00F70D8A"/>
    <w:rsid w:val="00F81BAB"/>
    <w:rsid w:val="00F83061"/>
    <w:rsid w:val="00F96A67"/>
    <w:rsid w:val="00FC4535"/>
    <w:rsid w:val="00FE5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6B09D32-AF56-42CC-A3D1-3E29C63C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00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4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4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7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028"/>
  </w:style>
  <w:style w:type="paragraph" w:styleId="Footer">
    <w:name w:val="footer"/>
    <w:basedOn w:val="Normal"/>
    <w:link w:val="FooterChar"/>
    <w:uiPriority w:val="99"/>
    <w:unhideWhenUsed/>
    <w:rsid w:val="002A7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028"/>
  </w:style>
  <w:style w:type="paragraph" w:styleId="NormalWeb">
    <w:name w:val="Normal (Web)"/>
    <w:basedOn w:val="Normal"/>
    <w:uiPriority w:val="99"/>
    <w:semiHidden/>
    <w:unhideWhenUsed/>
    <w:rsid w:val="00AE4565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962BA6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605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5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5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5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5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9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119EC-6CBE-46FE-A7AA-0ABEFEFE6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pedqaz</dc:creator>
  <cp:lastModifiedBy>se-gh-6 Akbarshahi</cp:lastModifiedBy>
  <cp:revision>9</cp:revision>
  <cp:lastPrinted>2021-02-02T05:14:00Z</cp:lastPrinted>
  <dcterms:created xsi:type="dcterms:W3CDTF">2020-04-25T05:35:00Z</dcterms:created>
  <dcterms:modified xsi:type="dcterms:W3CDTF">2021-02-02T05:15:00Z</dcterms:modified>
</cp:coreProperties>
</file>